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16" w:rsidRPr="00DB6616" w:rsidRDefault="00DB6616" w:rsidP="00DB6616">
      <w:pPr>
        <w:jc w:val="center"/>
        <w:rPr>
          <w:rFonts w:eastAsia="Calibri"/>
          <w:sz w:val="28"/>
          <w:szCs w:val="28"/>
          <w:lang w:eastAsia="en-US"/>
        </w:rPr>
      </w:pPr>
      <w:r>
        <w:rPr>
          <w:rFonts w:ascii="Calibri" w:eastAsia="Calibri" w:hAnsi="Calibri"/>
          <w:b/>
          <w:i/>
          <w:noProof/>
          <w:sz w:val="28"/>
          <w:szCs w:val="28"/>
        </w:rPr>
        <w:drawing>
          <wp:inline distT="0" distB="0" distL="0" distR="0">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DB6616" w:rsidRPr="00DB6616" w:rsidRDefault="00DB6616" w:rsidP="00DB6616">
      <w:pPr>
        <w:keepNext/>
        <w:jc w:val="center"/>
        <w:outlineLvl w:val="6"/>
        <w:rPr>
          <w:b/>
          <w:bCs/>
          <w:sz w:val="28"/>
          <w:szCs w:val="28"/>
        </w:rPr>
      </w:pPr>
      <w:r w:rsidRPr="00DB6616">
        <w:rPr>
          <w:b/>
          <w:bCs/>
          <w:sz w:val="28"/>
          <w:szCs w:val="28"/>
        </w:rPr>
        <w:t>Муниципальное образование</w:t>
      </w:r>
    </w:p>
    <w:p w:rsidR="00DB6616" w:rsidRPr="00DB6616" w:rsidRDefault="00DB6616" w:rsidP="00DB6616">
      <w:pPr>
        <w:keepNext/>
        <w:jc w:val="center"/>
        <w:outlineLvl w:val="6"/>
        <w:rPr>
          <w:b/>
          <w:bCs/>
          <w:sz w:val="28"/>
          <w:szCs w:val="28"/>
        </w:rPr>
      </w:pPr>
      <w:r w:rsidRPr="00DB6616">
        <w:rPr>
          <w:b/>
          <w:bCs/>
          <w:sz w:val="28"/>
          <w:szCs w:val="28"/>
        </w:rPr>
        <w:t>Ханты-Мансийского автономного округа – Югры</w:t>
      </w:r>
    </w:p>
    <w:p w:rsidR="00DB6616" w:rsidRPr="00DB6616" w:rsidRDefault="00DB6616" w:rsidP="00DB6616">
      <w:pPr>
        <w:keepNext/>
        <w:jc w:val="center"/>
        <w:outlineLvl w:val="6"/>
        <w:rPr>
          <w:b/>
          <w:bCs/>
          <w:sz w:val="28"/>
          <w:szCs w:val="28"/>
        </w:rPr>
      </w:pPr>
      <w:r w:rsidRPr="00DB6616">
        <w:rPr>
          <w:b/>
          <w:bCs/>
          <w:sz w:val="28"/>
          <w:szCs w:val="28"/>
        </w:rPr>
        <w:t>городской округ город  Ханты-Мансийск</w:t>
      </w:r>
    </w:p>
    <w:p w:rsidR="00DB6616" w:rsidRPr="00DB6616" w:rsidRDefault="00DB6616" w:rsidP="00DB6616">
      <w:pPr>
        <w:jc w:val="center"/>
        <w:rPr>
          <w:rFonts w:eastAsia="Calibri"/>
          <w:b/>
          <w:sz w:val="28"/>
          <w:szCs w:val="28"/>
          <w:lang w:eastAsia="en-US"/>
        </w:rPr>
      </w:pPr>
    </w:p>
    <w:p w:rsidR="00DB6616" w:rsidRPr="00DB6616" w:rsidRDefault="00DB6616" w:rsidP="00DB6616">
      <w:pPr>
        <w:jc w:val="center"/>
        <w:rPr>
          <w:rFonts w:eastAsia="Calibri"/>
          <w:b/>
          <w:sz w:val="28"/>
          <w:szCs w:val="28"/>
          <w:lang w:eastAsia="en-US"/>
        </w:rPr>
      </w:pPr>
      <w:r w:rsidRPr="00DB6616">
        <w:rPr>
          <w:rFonts w:eastAsia="Calibri"/>
          <w:b/>
          <w:sz w:val="28"/>
          <w:szCs w:val="28"/>
          <w:lang w:eastAsia="en-US"/>
        </w:rPr>
        <w:t>ДУМА  ГОРОДА  ХАНТЫ-МАНСИЙСКА</w:t>
      </w:r>
    </w:p>
    <w:p w:rsidR="00DB6616" w:rsidRPr="00DB6616" w:rsidRDefault="00DB6616" w:rsidP="00DB6616">
      <w:pPr>
        <w:jc w:val="center"/>
        <w:rPr>
          <w:rFonts w:eastAsia="Calibri"/>
          <w:b/>
          <w:sz w:val="28"/>
          <w:szCs w:val="28"/>
          <w:lang w:eastAsia="en-US"/>
        </w:rPr>
      </w:pPr>
    </w:p>
    <w:p w:rsidR="00DB6616" w:rsidRPr="00DB6616" w:rsidRDefault="00DB6616" w:rsidP="00DB6616">
      <w:pPr>
        <w:jc w:val="center"/>
        <w:rPr>
          <w:rFonts w:eastAsia="Calibri"/>
          <w:b/>
          <w:bCs/>
          <w:iCs/>
          <w:sz w:val="28"/>
          <w:szCs w:val="28"/>
          <w:lang w:eastAsia="en-US"/>
        </w:rPr>
      </w:pPr>
      <w:r w:rsidRPr="00DB6616">
        <w:rPr>
          <w:rFonts w:eastAsia="Calibri"/>
          <w:b/>
          <w:bCs/>
          <w:iCs/>
          <w:sz w:val="28"/>
          <w:szCs w:val="28"/>
          <w:lang w:eastAsia="en-US"/>
        </w:rPr>
        <w:t>РЕШЕНИЕ</w:t>
      </w:r>
    </w:p>
    <w:p w:rsidR="00DB6616" w:rsidRPr="00DB6616" w:rsidRDefault="00DB6616" w:rsidP="00DB6616">
      <w:pPr>
        <w:jc w:val="center"/>
        <w:rPr>
          <w:rFonts w:eastAsia="Calibri"/>
          <w:b/>
          <w:bCs/>
          <w:iCs/>
          <w:sz w:val="28"/>
          <w:szCs w:val="28"/>
          <w:lang w:eastAsia="en-US"/>
        </w:rPr>
      </w:pPr>
    </w:p>
    <w:p w:rsidR="00DB6616" w:rsidRPr="00DB6616" w:rsidRDefault="00DB6616" w:rsidP="00DB6616">
      <w:pPr>
        <w:jc w:val="center"/>
        <w:rPr>
          <w:rFonts w:eastAsia="Calibri"/>
          <w:bCs/>
          <w:i/>
          <w:iCs/>
          <w:sz w:val="28"/>
          <w:szCs w:val="28"/>
          <w:lang w:eastAsia="en-US"/>
        </w:rPr>
      </w:pPr>
      <w:r w:rsidRPr="00DB6616">
        <w:rPr>
          <w:rFonts w:eastAsia="Calibri"/>
          <w:b/>
          <w:bCs/>
          <w:iCs/>
          <w:sz w:val="28"/>
          <w:szCs w:val="28"/>
          <w:lang w:eastAsia="en-US"/>
        </w:rPr>
        <w:tab/>
      </w:r>
      <w:r w:rsidRPr="00DB6616">
        <w:rPr>
          <w:rFonts w:eastAsia="Calibri"/>
          <w:b/>
          <w:bCs/>
          <w:iCs/>
          <w:sz w:val="28"/>
          <w:szCs w:val="28"/>
          <w:lang w:eastAsia="en-US"/>
        </w:rPr>
        <w:tab/>
      </w:r>
      <w:r w:rsidRPr="00DB6616">
        <w:rPr>
          <w:rFonts w:eastAsia="Calibri"/>
          <w:b/>
          <w:bCs/>
          <w:iCs/>
          <w:sz w:val="28"/>
          <w:szCs w:val="28"/>
          <w:lang w:eastAsia="en-US"/>
        </w:rPr>
        <w:tab/>
      </w:r>
      <w:r w:rsidRPr="00DB6616">
        <w:rPr>
          <w:rFonts w:eastAsia="Calibri"/>
          <w:b/>
          <w:bCs/>
          <w:iCs/>
          <w:sz w:val="28"/>
          <w:szCs w:val="28"/>
          <w:lang w:eastAsia="en-US"/>
        </w:rPr>
        <w:tab/>
      </w:r>
      <w:r w:rsidRPr="00DB6616">
        <w:rPr>
          <w:rFonts w:eastAsia="Calibri"/>
          <w:b/>
          <w:bCs/>
          <w:iCs/>
          <w:sz w:val="28"/>
          <w:szCs w:val="28"/>
          <w:lang w:eastAsia="en-US"/>
        </w:rPr>
        <w:tab/>
      </w:r>
      <w:r w:rsidRPr="00DB6616">
        <w:rPr>
          <w:rFonts w:eastAsia="Calibri"/>
          <w:b/>
          <w:bCs/>
          <w:iCs/>
          <w:sz w:val="28"/>
          <w:szCs w:val="28"/>
          <w:lang w:eastAsia="en-US"/>
        </w:rPr>
        <w:tab/>
      </w:r>
      <w:r w:rsidRPr="00DB6616">
        <w:rPr>
          <w:rFonts w:eastAsia="Calibri"/>
          <w:b/>
          <w:bCs/>
          <w:iCs/>
          <w:sz w:val="28"/>
          <w:szCs w:val="28"/>
          <w:lang w:eastAsia="en-US"/>
        </w:rPr>
        <w:tab/>
        <w:t xml:space="preserve">                                                     </w:t>
      </w:r>
      <w:r w:rsidRPr="00DB6616">
        <w:rPr>
          <w:rFonts w:eastAsia="Calibri"/>
          <w:bCs/>
          <w:i/>
          <w:iCs/>
          <w:sz w:val="28"/>
          <w:szCs w:val="28"/>
          <w:lang w:eastAsia="en-US"/>
        </w:rPr>
        <w:t>Принято</w:t>
      </w:r>
    </w:p>
    <w:p w:rsidR="00DB6616" w:rsidRPr="00DB6616" w:rsidRDefault="00DB6616" w:rsidP="00DB6616">
      <w:pPr>
        <w:jc w:val="center"/>
        <w:rPr>
          <w:rFonts w:eastAsia="Calibri"/>
          <w:bCs/>
          <w:i/>
          <w:iCs/>
          <w:sz w:val="28"/>
          <w:szCs w:val="28"/>
          <w:lang w:eastAsia="en-US"/>
        </w:rPr>
      </w:pP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r>
      <w:r w:rsidRPr="00DB6616">
        <w:rPr>
          <w:rFonts w:eastAsia="Calibri"/>
          <w:bCs/>
          <w:i/>
          <w:iCs/>
          <w:sz w:val="28"/>
          <w:szCs w:val="28"/>
          <w:lang w:eastAsia="en-US"/>
        </w:rPr>
        <w:tab/>
        <w:t xml:space="preserve">                     26 сентября 2014 года</w:t>
      </w:r>
    </w:p>
    <w:p w:rsidR="00DB6616" w:rsidRPr="00DB6616" w:rsidRDefault="00DB6616" w:rsidP="00DB6616">
      <w:pPr>
        <w:rPr>
          <w:sz w:val="28"/>
          <w:szCs w:val="28"/>
        </w:rPr>
      </w:pPr>
    </w:p>
    <w:p w:rsidR="00B35F5E" w:rsidRDefault="00B35F5E" w:rsidP="00B35F5E">
      <w:pPr>
        <w:pStyle w:val="2"/>
        <w:rPr>
          <w:b w:val="0"/>
          <w:i w:val="0"/>
          <w:snapToGrid w:val="0"/>
          <w:sz w:val="28"/>
          <w:szCs w:val="28"/>
        </w:rPr>
      </w:pPr>
      <w:r w:rsidRPr="00691633">
        <w:rPr>
          <w:b w:val="0"/>
          <w:i w:val="0"/>
          <w:snapToGrid w:val="0"/>
          <w:sz w:val="28"/>
          <w:szCs w:val="28"/>
        </w:rPr>
        <w:t xml:space="preserve">О </w:t>
      </w:r>
      <w:r>
        <w:rPr>
          <w:b w:val="0"/>
          <w:i w:val="0"/>
          <w:snapToGrid w:val="0"/>
          <w:sz w:val="28"/>
          <w:szCs w:val="28"/>
        </w:rPr>
        <w:t xml:space="preserve">деятельности </w:t>
      </w:r>
      <w:r w:rsidRPr="00691633">
        <w:rPr>
          <w:b w:val="0"/>
          <w:i w:val="0"/>
          <w:snapToGrid w:val="0"/>
          <w:sz w:val="28"/>
          <w:szCs w:val="28"/>
        </w:rPr>
        <w:t>Думы города</w:t>
      </w:r>
    </w:p>
    <w:p w:rsidR="00B35F5E" w:rsidRDefault="00B35F5E" w:rsidP="00B35F5E">
      <w:pPr>
        <w:pStyle w:val="2"/>
        <w:rPr>
          <w:b w:val="0"/>
          <w:i w:val="0"/>
          <w:snapToGrid w:val="0"/>
          <w:sz w:val="28"/>
          <w:szCs w:val="28"/>
        </w:rPr>
      </w:pPr>
      <w:r>
        <w:rPr>
          <w:b w:val="0"/>
          <w:i w:val="0"/>
          <w:snapToGrid w:val="0"/>
          <w:sz w:val="28"/>
          <w:szCs w:val="28"/>
        </w:rPr>
        <w:t>Ханты-Мансийска пятого созыва</w:t>
      </w:r>
    </w:p>
    <w:p w:rsidR="00B35F5E" w:rsidRPr="00691633" w:rsidRDefault="00B35F5E" w:rsidP="00B35F5E">
      <w:pPr>
        <w:pStyle w:val="2"/>
        <w:rPr>
          <w:b w:val="0"/>
          <w:i w:val="0"/>
          <w:snapToGrid w:val="0"/>
          <w:sz w:val="28"/>
          <w:szCs w:val="28"/>
        </w:rPr>
      </w:pPr>
      <w:r w:rsidRPr="00691633">
        <w:rPr>
          <w:b w:val="0"/>
          <w:i w:val="0"/>
          <w:snapToGrid w:val="0"/>
          <w:sz w:val="28"/>
          <w:szCs w:val="28"/>
        </w:rPr>
        <w:t xml:space="preserve">за </w:t>
      </w:r>
      <w:r>
        <w:rPr>
          <w:b w:val="0"/>
          <w:i w:val="0"/>
          <w:snapToGrid w:val="0"/>
          <w:sz w:val="28"/>
          <w:szCs w:val="28"/>
        </w:rPr>
        <w:t xml:space="preserve">первое полугодие </w:t>
      </w:r>
      <w:r w:rsidRPr="00691633">
        <w:rPr>
          <w:b w:val="0"/>
          <w:i w:val="0"/>
          <w:snapToGrid w:val="0"/>
          <w:sz w:val="28"/>
          <w:szCs w:val="28"/>
        </w:rPr>
        <w:t>20</w:t>
      </w:r>
      <w:r w:rsidR="009822D4">
        <w:rPr>
          <w:b w:val="0"/>
          <w:i w:val="0"/>
          <w:snapToGrid w:val="0"/>
          <w:sz w:val="28"/>
          <w:szCs w:val="28"/>
        </w:rPr>
        <w:t>14</w:t>
      </w:r>
      <w:r w:rsidRPr="00691633">
        <w:rPr>
          <w:b w:val="0"/>
          <w:i w:val="0"/>
          <w:snapToGrid w:val="0"/>
          <w:sz w:val="28"/>
          <w:szCs w:val="28"/>
        </w:rPr>
        <w:t xml:space="preserve"> год</w:t>
      </w:r>
      <w:r>
        <w:rPr>
          <w:b w:val="0"/>
          <w:i w:val="0"/>
          <w:snapToGrid w:val="0"/>
          <w:sz w:val="28"/>
          <w:szCs w:val="28"/>
        </w:rPr>
        <w:t>а</w:t>
      </w:r>
    </w:p>
    <w:p w:rsidR="00B35F5E" w:rsidRDefault="00B35F5E" w:rsidP="00B35F5E">
      <w:pPr>
        <w:pStyle w:val="2"/>
        <w:rPr>
          <w:b w:val="0"/>
          <w:i w:val="0"/>
          <w:snapToGrid w:val="0"/>
          <w:sz w:val="28"/>
          <w:szCs w:val="28"/>
        </w:rPr>
      </w:pPr>
    </w:p>
    <w:p w:rsidR="00B35F5E" w:rsidRDefault="00B35F5E" w:rsidP="00B35F5E">
      <w:pPr>
        <w:pStyle w:val="2"/>
        <w:rPr>
          <w:b w:val="0"/>
          <w:i w:val="0"/>
          <w:snapToGrid w:val="0"/>
          <w:sz w:val="28"/>
          <w:szCs w:val="28"/>
        </w:rPr>
      </w:pPr>
    </w:p>
    <w:p w:rsidR="00B35F5E" w:rsidRPr="00691633" w:rsidRDefault="00B35F5E" w:rsidP="00B35F5E">
      <w:pPr>
        <w:pStyle w:val="2"/>
        <w:ind w:firstLine="708"/>
        <w:rPr>
          <w:b w:val="0"/>
          <w:i w:val="0"/>
          <w:snapToGrid w:val="0"/>
          <w:sz w:val="28"/>
          <w:szCs w:val="28"/>
        </w:rPr>
      </w:pPr>
      <w:r w:rsidRPr="00691633">
        <w:rPr>
          <w:b w:val="0"/>
          <w:i w:val="0"/>
          <w:snapToGrid w:val="0"/>
          <w:sz w:val="28"/>
          <w:szCs w:val="28"/>
        </w:rPr>
        <w:t xml:space="preserve">Заслушав </w:t>
      </w:r>
      <w:r>
        <w:rPr>
          <w:b w:val="0"/>
          <w:i w:val="0"/>
          <w:snapToGrid w:val="0"/>
          <w:sz w:val="28"/>
          <w:szCs w:val="28"/>
        </w:rPr>
        <w:t xml:space="preserve">информацию </w:t>
      </w:r>
      <w:r w:rsidRPr="00691633">
        <w:rPr>
          <w:b w:val="0"/>
          <w:i w:val="0"/>
          <w:snapToGrid w:val="0"/>
          <w:sz w:val="28"/>
          <w:szCs w:val="28"/>
        </w:rPr>
        <w:t xml:space="preserve">о </w:t>
      </w:r>
      <w:r>
        <w:rPr>
          <w:b w:val="0"/>
          <w:i w:val="0"/>
          <w:snapToGrid w:val="0"/>
          <w:sz w:val="28"/>
          <w:szCs w:val="28"/>
        </w:rPr>
        <w:t xml:space="preserve">деятельности </w:t>
      </w:r>
      <w:r w:rsidRPr="00691633">
        <w:rPr>
          <w:b w:val="0"/>
          <w:i w:val="0"/>
          <w:snapToGrid w:val="0"/>
          <w:sz w:val="28"/>
          <w:szCs w:val="28"/>
        </w:rPr>
        <w:t>Думы города</w:t>
      </w:r>
      <w:r>
        <w:rPr>
          <w:b w:val="0"/>
          <w:i w:val="0"/>
          <w:snapToGrid w:val="0"/>
          <w:sz w:val="28"/>
          <w:szCs w:val="28"/>
        </w:rPr>
        <w:t xml:space="preserve"> Ханты-Мансийска пятого</w:t>
      </w:r>
      <w:r w:rsidRPr="00691633">
        <w:rPr>
          <w:b w:val="0"/>
          <w:i w:val="0"/>
          <w:snapToGrid w:val="0"/>
          <w:sz w:val="28"/>
          <w:szCs w:val="28"/>
        </w:rPr>
        <w:t xml:space="preserve"> созыва за </w:t>
      </w:r>
      <w:r>
        <w:rPr>
          <w:b w:val="0"/>
          <w:i w:val="0"/>
          <w:snapToGrid w:val="0"/>
          <w:sz w:val="28"/>
          <w:szCs w:val="28"/>
        </w:rPr>
        <w:t xml:space="preserve">первое полугодие </w:t>
      </w:r>
      <w:r w:rsidRPr="00691633">
        <w:rPr>
          <w:b w:val="0"/>
          <w:i w:val="0"/>
          <w:snapToGrid w:val="0"/>
          <w:sz w:val="28"/>
          <w:szCs w:val="28"/>
        </w:rPr>
        <w:t>20</w:t>
      </w:r>
      <w:r w:rsidR="009822D4">
        <w:rPr>
          <w:b w:val="0"/>
          <w:i w:val="0"/>
          <w:snapToGrid w:val="0"/>
          <w:sz w:val="28"/>
          <w:szCs w:val="28"/>
        </w:rPr>
        <w:t>14</w:t>
      </w:r>
      <w:r w:rsidRPr="00691633">
        <w:rPr>
          <w:b w:val="0"/>
          <w:i w:val="0"/>
          <w:snapToGrid w:val="0"/>
          <w:sz w:val="28"/>
          <w:szCs w:val="28"/>
        </w:rPr>
        <w:t xml:space="preserve"> год</w:t>
      </w:r>
      <w:r>
        <w:rPr>
          <w:b w:val="0"/>
          <w:i w:val="0"/>
          <w:snapToGrid w:val="0"/>
          <w:sz w:val="28"/>
          <w:szCs w:val="28"/>
        </w:rPr>
        <w:t>а</w:t>
      </w:r>
      <w:r w:rsidRPr="00691633">
        <w:rPr>
          <w:b w:val="0"/>
          <w:i w:val="0"/>
          <w:snapToGrid w:val="0"/>
          <w:sz w:val="28"/>
          <w:szCs w:val="28"/>
        </w:rPr>
        <w:t>,</w:t>
      </w:r>
      <w:r>
        <w:rPr>
          <w:b w:val="0"/>
          <w:i w:val="0"/>
          <w:snapToGrid w:val="0"/>
          <w:sz w:val="28"/>
          <w:szCs w:val="28"/>
        </w:rPr>
        <w:t xml:space="preserve"> руководствуясь частью 1</w:t>
      </w:r>
      <w:r w:rsidR="009822D4">
        <w:rPr>
          <w:b w:val="0"/>
          <w:i w:val="0"/>
          <w:snapToGrid w:val="0"/>
          <w:sz w:val="28"/>
          <w:szCs w:val="28"/>
        </w:rPr>
        <w:t xml:space="preserve"> </w:t>
      </w:r>
      <w:r>
        <w:rPr>
          <w:b w:val="0"/>
          <w:i w:val="0"/>
          <w:snapToGrid w:val="0"/>
          <w:sz w:val="28"/>
          <w:szCs w:val="28"/>
        </w:rPr>
        <w:t>статьи 69 Устава города Ханты-Мансийска,</w:t>
      </w:r>
    </w:p>
    <w:p w:rsidR="00B35F5E" w:rsidRDefault="00B35F5E" w:rsidP="00B35F5E">
      <w:pPr>
        <w:pStyle w:val="2"/>
        <w:jc w:val="center"/>
        <w:rPr>
          <w:b w:val="0"/>
          <w:bCs/>
          <w:i w:val="0"/>
          <w:iCs/>
          <w:snapToGrid w:val="0"/>
          <w:sz w:val="28"/>
          <w:szCs w:val="28"/>
        </w:rPr>
      </w:pPr>
    </w:p>
    <w:p w:rsidR="00B35F5E" w:rsidRPr="00BB247A" w:rsidRDefault="00B35F5E" w:rsidP="00B35F5E">
      <w:pPr>
        <w:pStyle w:val="2"/>
        <w:jc w:val="center"/>
        <w:rPr>
          <w:b w:val="0"/>
          <w:bCs/>
          <w:i w:val="0"/>
          <w:iCs/>
          <w:snapToGrid w:val="0"/>
          <w:sz w:val="28"/>
          <w:szCs w:val="28"/>
        </w:rPr>
      </w:pPr>
    </w:p>
    <w:p w:rsidR="00B35F5E" w:rsidRPr="00BB247A" w:rsidRDefault="00B35F5E" w:rsidP="00B35F5E">
      <w:pPr>
        <w:pStyle w:val="2"/>
        <w:jc w:val="center"/>
        <w:rPr>
          <w:b w:val="0"/>
          <w:bCs/>
          <w:i w:val="0"/>
          <w:iCs/>
          <w:snapToGrid w:val="0"/>
          <w:sz w:val="28"/>
          <w:szCs w:val="28"/>
        </w:rPr>
      </w:pPr>
      <w:r w:rsidRPr="00BB247A">
        <w:rPr>
          <w:b w:val="0"/>
          <w:bCs/>
          <w:i w:val="0"/>
          <w:iCs/>
          <w:snapToGrid w:val="0"/>
          <w:sz w:val="28"/>
          <w:szCs w:val="28"/>
        </w:rPr>
        <w:t>Дума города</w:t>
      </w:r>
      <w:r w:rsidRPr="005B7AF8">
        <w:rPr>
          <w:b w:val="0"/>
          <w:bCs/>
          <w:i w:val="0"/>
          <w:iCs/>
          <w:snapToGrid w:val="0"/>
          <w:sz w:val="28"/>
          <w:szCs w:val="28"/>
        </w:rPr>
        <w:t xml:space="preserve"> </w:t>
      </w:r>
      <w:r>
        <w:rPr>
          <w:b w:val="0"/>
          <w:bCs/>
          <w:i w:val="0"/>
          <w:iCs/>
          <w:snapToGrid w:val="0"/>
          <w:sz w:val="28"/>
          <w:szCs w:val="28"/>
        </w:rPr>
        <w:t>Ханты-Мансийска</w:t>
      </w:r>
      <w:r w:rsidRPr="00BB247A">
        <w:rPr>
          <w:b w:val="0"/>
          <w:bCs/>
          <w:i w:val="0"/>
          <w:iCs/>
          <w:snapToGrid w:val="0"/>
          <w:sz w:val="28"/>
          <w:szCs w:val="28"/>
        </w:rPr>
        <w:t xml:space="preserve"> РЕШИЛА:</w:t>
      </w:r>
    </w:p>
    <w:p w:rsidR="00B35F5E" w:rsidRDefault="00B35F5E" w:rsidP="00B35F5E">
      <w:pPr>
        <w:pStyle w:val="2"/>
        <w:jc w:val="center"/>
        <w:rPr>
          <w:b w:val="0"/>
          <w:bCs/>
          <w:i w:val="0"/>
          <w:iCs/>
          <w:snapToGrid w:val="0"/>
          <w:sz w:val="28"/>
          <w:szCs w:val="28"/>
        </w:rPr>
      </w:pPr>
    </w:p>
    <w:p w:rsidR="00B35F5E" w:rsidRPr="00BB247A" w:rsidRDefault="00B35F5E" w:rsidP="00B35F5E">
      <w:pPr>
        <w:pStyle w:val="2"/>
        <w:jc w:val="center"/>
        <w:rPr>
          <w:b w:val="0"/>
          <w:bCs/>
          <w:i w:val="0"/>
          <w:iCs/>
          <w:snapToGrid w:val="0"/>
          <w:sz w:val="28"/>
          <w:szCs w:val="28"/>
        </w:rPr>
      </w:pPr>
    </w:p>
    <w:p w:rsidR="00B35F5E" w:rsidRPr="00D96B44" w:rsidRDefault="00B35F5E" w:rsidP="00B35F5E">
      <w:pPr>
        <w:ind w:right="-5" w:firstLine="708"/>
        <w:jc w:val="both"/>
        <w:rPr>
          <w:sz w:val="28"/>
          <w:szCs w:val="28"/>
        </w:rPr>
      </w:pPr>
      <w:r w:rsidRPr="00BB247A">
        <w:rPr>
          <w:sz w:val="28"/>
          <w:szCs w:val="28"/>
        </w:rPr>
        <w:t>1.</w:t>
      </w:r>
      <w:r w:rsidRPr="00651FAD">
        <w:rPr>
          <w:snapToGrid w:val="0"/>
          <w:sz w:val="28"/>
          <w:szCs w:val="28"/>
        </w:rPr>
        <w:t xml:space="preserve"> </w:t>
      </w:r>
      <w:r>
        <w:rPr>
          <w:snapToGrid w:val="0"/>
          <w:sz w:val="28"/>
          <w:szCs w:val="28"/>
        </w:rPr>
        <w:t xml:space="preserve">Принять к сведению информацию </w:t>
      </w:r>
      <w:r w:rsidRPr="00651FAD">
        <w:rPr>
          <w:sz w:val="28"/>
          <w:szCs w:val="28"/>
        </w:rPr>
        <w:t xml:space="preserve">о </w:t>
      </w:r>
      <w:r>
        <w:rPr>
          <w:sz w:val="28"/>
          <w:szCs w:val="28"/>
        </w:rPr>
        <w:t xml:space="preserve">деятельности </w:t>
      </w:r>
      <w:r w:rsidRPr="00651FAD">
        <w:rPr>
          <w:sz w:val="28"/>
          <w:szCs w:val="28"/>
        </w:rPr>
        <w:t xml:space="preserve">Думы города </w:t>
      </w:r>
      <w:r w:rsidRPr="00651FAD">
        <w:rPr>
          <w:snapToGrid w:val="0"/>
          <w:sz w:val="28"/>
          <w:szCs w:val="28"/>
        </w:rPr>
        <w:t xml:space="preserve">Ханты-Мансийска </w:t>
      </w:r>
      <w:r>
        <w:rPr>
          <w:snapToGrid w:val="0"/>
          <w:sz w:val="28"/>
          <w:szCs w:val="28"/>
        </w:rPr>
        <w:t>пя</w:t>
      </w:r>
      <w:r w:rsidRPr="00651FAD">
        <w:rPr>
          <w:snapToGrid w:val="0"/>
          <w:sz w:val="28"/>
          <w:szCs w:val="28"/>
        </w:rPr>
        <w:t xml:space="preserve">того созыва за </w:t>
      </w:r>
      <w:r w:rsidR="009822D4">
        <w:rPr>
          <w:snapToGrid w:val="0"/>
          <w:sz w:val="28"/>
          <w:szCs w:val="28"/>
        </w:rPr>
        <w:t>первое полугодие 2014</w:t>
      </w:r>
      <w:r w:rsidRPr="007E1E55">
        <w:rPr>
          <w:snapToGrid w:val="0"/>
          <w:sz w:val="28"/>
          <w:szCs w:val="28"/>
        </w:rPr>
        <w:t xml:space="preserve"> года</w:t>
      </w:r>
      <w:r w:rsidRPr="00651FAD">
        <w:rPr>
          <w:sz w:val="28"/>
          <w:szCs w:val="28"/>
        </w:rPr>
        <w:t xml:space="preserve"> </w:t>
      </w:r>
      <w:r w:rsidR="004D2D4A">
        <w:rPr>
          <w:sz w:val="28"/>
          <w:szCs w:val="28"/>
        </w:rPr>
        <w:t>(прилагается)</w:t>
      </w:r>
      <w:r>
        <w:rPr>
          <w:sz w:val="28"/>
          <w:szCs w:val="28"/>
        </w:rPr>
        <w:t>.</w:t>
      </w:r>
    </w:p>
    <w:p w:rsidR="00B35F5E" w:rsidRPr="00BB247A" w:rsidRDefault="00B35F5E" w:rsidP="00B35F5E">
      <w:pPr>
        <w:ind w:right="-5" w:firstLine="708"/>
        <w:jc w:val="both"/>
        <w:rPr>
          <w:sz w:val="28"/>
          <w:szCs w:val="28"/>
        </w:rPr>
      </w:pPr>
      <w:r w:rsidRPr="00BB247A">
        <w:rPr>
          <w:sz w:val="28"/>
          <w:szCs w:val="28"/>
        </w:rPr>
        <w:t xml:space="preserve">2. Настоящее Решение </w:t>
      </w:r>
      <w:r>
        <w:rPr>
          <w:sz w:val="28"/>
          <w:szCs w:val="28"/>
        </w:rPr>
        <w:t>подлежит опубликованию в средствах массовой информации.</w:t>
      </w:r>
    </w:p>
    <w:p w:rsidR="009C50E6" w:rsidRDefault="009C50E6" w:rsidP="004F200C">
      <w:pPr>
        <w:rPr>
          <w:b/>
          <w:bCs/>
          <w:iCs/>
          <w:sz w:val="28"/>
          <w:szCs w:val="28"/>
        </w:rPr>
      </w:pPr>
    </w:p>
    <w:p w:rsidR="00410A64" w:rsidRDefault="00410A64" w:rsidP="004F200C">
      <w:pPr>
        <w:rPr>
          <w:b/>
          <w:bCs/>
          <w:iCs/>
          <w:sz w:val="28"/>
          <w:szCs w:val="28"/>
        </w:rPr>
      </w:pPr>
    </w:p>
    <w:p w:rsidR="00410A64" w:rsidRPr="00410A64" w:rsidRDefault="00410A64" w:rsidP="00410A64">
      <w:pPr>
        <w:rPr>
          <w:b/>
          <w:bCs/>
          <w:iCs/>
          <w:sz w:val="28"/>
          <w:szCs w:val="28"/>
        </w:rPr>
      </w:pPr>
      <w:r w:rsidRPr="00410A64">
        <w:rPr>
          <w:b/>
          <w:bCs/>
          <w:iCs/>
          <w:sz w:val="28"/>
          <w:szCs w:val="28"/>
        </w:rPr>
        <w:t xml:space="preserve">Глава города Ханты-Мансийска </w:t>
      </w:r>
      <w:r w:rsidRPr="00410A64">
        <w:rPr>
          <w:b/>
          <w:bCs/>
          <w:iCs/>
          <w:sz w:val="28"/>
          <w:szCs w:val="28"/>
        </w:rPr>
        <w:tab/>
      </w:r>
      <w:r w:rsidRPr="00410A64">
        <w:rPr>
          <w:b/>
          <w:bCs/>
          <w:iCs/>
          <w:sz w:val="28"/>
          <w:szCs w:val="28"/>
        </w:rPr>
        <w:tab/>
      </w:r>
      <w:r w:rsidRPr="00410A64">
        <w:rPr>
          <w:b/>
          <w:bCs/>
          <w:iCs/>
          <w:sz w:val="28"/>
          <w:szCs w:val="28"/>
        </w:rPr>
        <w:tab/>
      </w:r>
      <w:r w:rsidRPr="00410A64">
        <w:rPr>
          <w:b/>
          <w:bCs/>
          <w:iCs/>
          <w:sz w:val="28"/>
          <w:szCs w:val="28"/>
        </w:rPr>
        <w:tab/>
        <w:t xml:space="preserve">                     В.А. Филипенко</w:t>
      </w:r>
    </w:p>
    <w:p w:rsidR="00410A64" w:rsidRDefault="00410A64" w:rsidP="004F200C">
      <w:pPr>
        <w:rPr>
          <w:b/>
          <w:bCs/>
          <w:iCs/>
          <w:sz w:val="28"/>
          <w:szCs w:val="28"/>
        </w:rPr>
      </w:pPr>
    </w:p>
    <w:p w:rsidR="00410A64" w:rsidRPr="00410A64" w:rsidRDefault="00410A64" w:rsidP="00410A64">
      <w:pPr>
        <w:jc w:val="right"/>
        <w:rPr>
          <w:i/>
          <w:iCs/>
          <w:sz w:val="28"/>
          <w:szCs w:val="28"/>
        </w:rPr>
      </w:pPr>
      <w:r w:rsidRPr="00410A64">
        <w:rPr>
          <w:i/>
          <w:iCs/>
          <w:sz w:val="28"/>
          <w:szCs w:val="28"/>
        </w:rPr>
        <w:t>Подписано</w:t>
      </w:r>
    </w:p>
    <w:p w:rsidR="00410A64" w:rsidRPr="00410A64" w:rsidRDefault="00410A64" w:rsidP="00410A64">
      <w:pPr>
        <w:jc w:val="right"/>
        <w:rPr>
          <w:i/>
          <w:iCs/>
          <w:sz w:val="28"/>
          <w:szCs w:val="28"/>
        </w:rPr>
      </w:pPr>
      <w:r w:rsidRPr="00410A64">
        <w:rPr>
          <w:i/>
          <w:iCs/>
          <w:sz w:val="28"/>
          <w:szCs w:val="28"/>
        </w:rPr>
        <w:t>29 сентября 2014 года</w:t>
      </w:r>
    </w:p>
    <w:p w:rsidR="00410A64" w:rsidRPr="00410A64" w:rsidRDefault="00410A64" w:rsidP="00410A64">
      <w:pPr>
        <w:rPr>
          <w:sz w:val="28"/>
          <w:szCs w:val="28"/>
        </w:rPr>
      </w:pPr>
    </w:p>
    <w:p w:rsidR="00410A64" w:rsidRPr="00410A64" w:rsidRDefault="00410A64" w:rsidP="00410A64">
      <w:pPr>
        <w:rPr>
          <w:sz w:val="28"/>
          <w:szCs w:val="28"/>
        </w:rPr>
      </w:pPr>
      <w:r w:rsidRPr="00410A64">
        <w:rPr>
          <w:sz w:val="28"/>
          <w:szCs w:val="28"/>
        </w:rPr>
        <w:t>Ханты-Мансийск</w:t>
      </w:r>
    </w:p>
    <w:p w:rsidR="00410A64" w:rsidRPr="00410A64" w:rsidRDefault="00410A64" w:rsidP="00410A64">
      <w:pPr>
        <w:rPr>
          <w:sz w:val="28"/>
          <w:szCs w:val="28"/>
        </w:rPr>
      </w:pPr>
      <w:r w:rsidRPr="00410A64">
        <w:rPr>
          <w:sz w:val="28"/>
          <w:szCs w:val="28"/>
        </w:rPr>
        <w:t>29 сентября 2014 года</w:t>
      </w:r>
    </w:p>
    <w:p w:rsidR="00410A64" w:rsidRPr="00410A64" w:rsidRDefault="00410A64" w:rsidP="00410A64">
      <w:pPr>
        <w:rPr>
          <w:b/>
          <w:bCs/>
          <w:sz w:val="28"/>
          <w:szCs w:val="28"/>
        </w:rPr>
      </w:pPr>
      <w:r>
        <w:rPr>
          <w:sz w:val="28"/>
          <w:szCs w:val="28"/>
        </w:rPr>
        <w:t>№ 544</w:t>
      </w:r>
      <w:r w:rsidRPr="00410A64">
        <w:rPr>
          <w:sz w:val="28"/>
          <w:szCs w:val="28"/>
        </w:rPr>
        <w:t>-</w:t>
      </w:r>
      <w:r w:rsidRPr="00410A64">
        <w:rPr>
          <w:sz w:val="28"/>
          <w:szCs w:val="28"/>
          <w:lang w:val="en-US"/>
        </w:rPr>
        <w:t>V</w:t>
      </w:r>
      <w:r w:rsidRPr="00410A64">
        <w:rPr>
          <w:sz w:val="28"/>
          <w:szCs w:val="28"/>
        </w:rPr>
        <w:t xml:space="preserve"> РД</w:t>
      </w:r>
    </w:p>
    <w:p w:rsidR="00460C29" w:rsidRDefault="00460C29" w:rsidP="004F200C">
      <w:pPr>
        <w:rPr>
          <w:b/>
          <w:bCs/>
          <w:iCs/>
          <w:sz w:val="28"/>
          <w:szCs w:val="28"/>
        </w:rPr>
      </w:pPr>
    </w:p>
    <w:p w:rsidR="00D546F8" w:rsidRDefault="00D546F8" w:rsidP="004F200C">
      <w:pPr>
        <w:rPr>
          <w:b/>
          <w:bCs/>
          <w:iCs/>
          <w:sz w:val="28"/>
          <w:szCs w:val="28"/>
        </w:rPr>
      </w:pPr>
    </w:p>
    <w:p w:rsidR="00D546F8" w:rsidRDefault="00D546F8" w:rsidP="004F200C">
      <w:pPr>
        <w:rPr>
          <w:b/>
          <w:bCs/>
          <w:iCs/>
          <w:sz w:val="28"/>
          <w:szCs w:val="28"/>
        </w:rPr>
      </w:pP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 xml:space="preserve">Информация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о деятельности Думы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города Ханты-Мансийска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пятого созыва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за первое полугодие 2014 года</w:t>
      </w:r>
    </w:p>
    <w:p w:rsidR="00D546F8" w:rsidRPr="00D546F8" w:rsidRDefault="00D546F8" w:rsidP="00D546F8">
      <w:pPr>
        <w:jc w:val="center"/>
        <w:rPr>
          <w:rFonts w:eastAsiaTheme="minorHAnsi"/>
          <w:sz w:val="28"/>
          <w:szCs w:val="28"/>
          <w:lang w:eastAsia="en-US"/>
        </w:rPr>
      </w:pP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Деятельность Думы города осуществлялась в соответствии с планом, утверждённым её Решением от 20.12.2013г. №467-</w:t>
      </w:r>
      <w:r w:rsidRPr="00D546F8">
        <w:rPr>
          <w:rFonts w:eastAsiaTheme="minorHAnsi"/>
          <w:sz w:val="28"/>
          <w:szCs w:val="28"/>
          <w:lang w:val="en-US" w:eastAsia="en-US"/>
        </w:rPr>
        <w:t>V</w:t>
      </w:r>
      <w:r w:rsidRPr="00D546F8">
        <w:rPr>
          <w:rFonts w:eastAsiaTheme="minorHAnsi"/>
          <w:sz w:val="28"/>
          <w:szCs w:val="28"/>
          <w:lang w:eastAsia="en-US"/>
        </w:rPr>
        <w:t xml:space="preserve"> РД.</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За отчётный период проведено 8 заседаний, на которых рассмотрено              61 вопрос, принято 55 решений, в том числе по бюджету и финансам – 5, социальной направленности – 3, прочих - 47.</w:t>
      </w:r>
    </w:p>
    <w:p w:rsidR="00D546F8" w:rsidRPr="00D546F8" w:rsidRDefault="00D546F8" w:rsidP="00D546F8">
      <w:pPr>
        <w:jc w:val="both"/>
        <w:rPr>
          <w:rFonts w:eastAsiaTheme="minorHAnsi"/>
          <w:sz w:val="28"/>
          <w:szCs w:val="28"/>
          <w:lang w:eastAsia="en-US"/>
        </w:rPr>
      </w:pPr>
    </w:p>
    <w:p w:rsidR="00D546F8" w:rsidRPr="00D546F8" w:rsidRDefault="00D546F8" w:rsidP="00D546F8">
      <w:pPr>
        <w:ind w:firstLine="708"/>
        <w:jc w:val="both"/>
        <w:rPr>
          <w:rFonts w:eastAsiaTheme="minorHAnsi"/>
          <w:sz w:val="28"/>
          <w:szCs w:val="28"/>
          <w:lang w:eastAsia="en-US"/>
        </w:rPr>
      </w:pPr>
      <w:proofErr w:type="gramStart"/>
      <w:r w:rsidRPr="00D546F8">
        <w:rPr>
          <w:rFonts w:eastAsiaTheme="minorHAnsi"/>
          <w:sz w:val="28"/>
          <w:szCs w:val="28"/>
          <w:u w:val="single"/>
          <w:lang w:eastAsia="en-US"/>
        </w:rPr>
        <w:t>Утверждены</w:t>
      </w:r>
      <w:proofErr w:type="gramEnd"/>
      <w:r w:rsidRPr="00D546F8">
        <w:rPr>
          <w:rFonts w:eastAsiaTheme="minorHAnsi"/>
          <w:sz w:val="28"/>
          <w:szCs w:val="28"/>
          <w:u w:val="single"/>
          <w:lang w:eastAsia="en-US"/>
        </w:rPr>
        <w:t xml:space="preserve"> Думой города:</w:t>
      </w:r>
      <w:r w:rsidRPr="00D546F8">
        <w:rPr>
          <w:rFonts w:eastAsiaTheme="minorHAnsi"/>
          <w:sz w:val="28"/>
          <w:szCs w:val="28"/>
          <w:lang w:eastAsia="en-US"/>
        </w:rPr>
        <w:t xml:space="preserve"> </w:t>
      </w:r>
    </w:p>
    <w:p w:rsidR="00D546F8" w:rsidRPr="00D546F8" w:rsidRDefault="00D546F8" w:rsidP="00D546F8">
      <w:pPr>
        <w:ind w:firstLine="708"/>
        <w:jc w:val="both"/>
        <w:rPr>
          <w:rFonts w:eastAsiaTheme="minorHAnsi"/>
          <w:sz w:val="28"/>
          <w:szCs w:val="28"/>
          <w:lang w:eastAsia="en-US"/>
        </w:rPr>
      </w:pPr>
      <w:proofErr w:type="gramStart"/>
      <w:r w:rsidRPr="00D546F8">
        <w:rPr>
          <w:rFonts w:eastAsiaTheme="minorHAnsi"/>
          <w:sz w:val="28"/>
          <w:szCs w:val="28"/>
          <w:lang w:eastAsia="en-US"/>
        </w:rPr>
        <w:t>-</w:t>
      </w:r>
      <w:r w:rsidRPr="00D546F8">
        <w:rPr>
          <w:rFonts w:eastAsiaTheme="minorHAnsi"/>
          <w:sz w:val="28"/>
          <w:szCs w:val="28"/>
          <w:u w:val="single"/>
          <w:lang w:eastAsia="en-US"/>
        </w:rPr>
        <w:t>отчёты об исполнении</w:t>
      </w:r>
      <w:r w:rsidRPr="00D546F8">
        <w:rPr>
          <w:rFonts w:eastAsiaTheme="minorHAnsi"/>
          <w:sz w:val="28"/>
          <w:szCs w:val="28"/>
          <w:lang w:eastAsia="en-US"/>
        </w:rPr>
        <w:t xml:space="preserve"> – Программы «Развитие материально-технической базы образовательных учреждений в городе Ханты-Мансийске» на 2009-2020 годы за период 2009-2013 годы и плана мероприятий по её реализации за 2013 год; бюджета города Ханты-Мансийска за 2013 год; прогнозного плана (программы) приватизации муниципального имущества на 2013 год и основных направлений приватизации муниципального имущества на 2014-2015 годы за 2013 год,</w:t>
      </w:r>
      <w:proofErr w:type="gramEnd"/>
    </w:p>
    <w:p w:rsidR="00D546F8" w:rsidRPr="00D546F8" w:rsidRDefault="00D546F8" w:rsidP="00D546F8">
      <w:pPr>
        <w:ind w:firstLine="708"/>
        <w:jc w:val="both"/>
        <w:rPr>
          <w:rFonts w:eastAsiaTheme="minorHAnsi"/>
          <w:sz w:val="28"/>
          <w:szCs w:val="28"/>
          <w:lang w:eastAsia="en-US"/>
        </w:rPr>
      </w:pPr>
      <w:proofErr w:type="gramStart"/>
      <w:r w:rsidRPr="00D546F8">
        <w:rPr>
          <w:rFonts w:eastAsiaTheme="minorHAnsi"/>
          <w:sz w:val="28"/>
          <w:szCs w:val="28"/>
          <w:lang w:eastAsia="en-US"/>
        </w:rPr>
        <w:t>-</w:t>
      </w:r>
      <w:r w:rsidRPr="00D546F8">
        <w:rPr>
          <w:rFonts w:eastAsiaTheme="minorHAnsi"/>
          <w:sz w:val="28"/>
          <w:szCs w:val="28"/>
          <w:u w:val="single"/>
          <w:lang w:eastAsia="en-US"/>
        </w:rPr>
        <w:t>положения</w:t>
      </w:r>
      <w:r w:rsidRPr="00D546F8">
        <w:rPr>
          <w:rFonts w:eastAsiaTheme="minorHAnsi"/>
          <w:sz w:val="28"/>
          <w:szCs w:val="28"/>
          <w:lang w:eastAsia="en-US"/>
        </w:rPr>
        <w:t xml:space="preserve"> – об обеспечении доступа к информации о деятельности Думы города; о размерах и условиях оплаты труда работников МБОУ ДОД «СДЮСШОР»; о сообщении лицами, замещающими муниципальные должности на постоянной основе, о получении подарка в связи с их должностным положением, сдаче и оценке подарка, реализации (выкупе) и зачислении средств, вырученных от его реализации,</w:t>
      </w:r>
      <w:proofErr w:type="gramEnd"/>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w:t>
      </w:r>
      <w:r w:rsidRPr="00D546F8">
        <w:rPr>
          <w:rFonts w:eastAsiaTheme="minorHAnsi"/>
          <w:sz w:val="28"/>
          <w:szCs w:val="28"/>
          <w:u w:val="single"/>
          <w:lang w:eastAsia="en-US"/>
        </w:rPr>
        <w:t>Правила</w:t>
      </w:r>
      <w:r w:rsidRPr="00D546F8">
        <w:rPr>
          <w:rFonts w:eastAsiaTheme="minorHAnsi"/>
          <w:sz w:val="28"/>
          <w:szCs w:val="28"/>
          <w:lang w:eastAsia="en-US"/>
        </w:rPr>
        <w:t xml:space="preserve"> благоустройства территории города Ханты-Мансийска,</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w:t>
      </w:r>
      <w:r w:rsidRPr="00D546F8">
        <w:rPr>
          <w:rFonts w:eastAsiaTheme="minorHAnsi"/>
          <w:sz w:val="28"/>
          <w:szCs w:val="28"/>
          <w:u w:val="single"/>
          <w:lang w:eastAsia="en-US"/>
        </w:rPr>
        <w:t>отчёты о деятельности</w:t>
      </w:r>
      <w:r w:rsidRPr="00D546F8">
        <w:rPr>
          <w:rFonts w:eastAsiaTheme="minorHAnsi"/>
          <w:sz w:val="28"/>
          <w:szCs w:val="28"/>
          <w:lang w:eastAsia="en-US"/>
        </w:rPr>
        <w:t xml:space="preserve"> – Думы города, Счётной палаты за 2013 год,</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w:t>
      </w:r>
      <w:r w:rsidRPr="00D546F8">
        <w:rPr>
          <w:rFonts w:eastAsiaTheme="minorHAnsi"/>
          <w:sz w:val="28"/>
          <w:szCs w:val="28"/>
          <w:u w:val="single"/>
          <w:lang w:eastAsia="en-US"/>
        </w:rPr>
        <w:t>состав</w:t>
      </w:r>
      <w:r w:rsidRPr="00D546F8">
        <w:rPr>
          <w:rFonts w:eastAsiaTheme="minorHAnsi"/>
          <w:sz w:val="28"/>
          <w:szCs w:val="28"/>
          <w:lang w:eastAsia="en-US"/>
        </w:rPr>
        <w:t xml:space="preserve"> комиссии по рассмотрению ходатайств о присвоении звания «Почётный житель города Ханты-Мансийска»,</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w:t>
      </w:r>
      <w:r w:rsidRPr="00D546F8">
        <w:rPr>
          <w:rFonts w:eastAsiaTheme="minorHAnsi"/>
          <w:sz w:val="28"/>
          <w:szCs w:val="28"/>
          <w:u w:val="single"/>
          <w:lang w:eastAsia="en-US"/>
        </w:rPr>
        <w:t>отчёты</w:t>
      </w:r>
      <w:r w:rsidRPr="00D546F8">
        <w:rPr>
          <w:rFonts w:eastAsiaTheme="minorHAnsi"/>
          <w:sz w:val="28"/>
          <w:szCs w:val="28"/>
          <w:lang w:eastAsia="en-US"/>
        </w:rPr>
        <w:t xml:space="preserve"> - Главы города Ханты-Мансийска (его деятельность в 2013 году признана удовлетворительной);  Главы Администрации города Ханты-Мансийска      о результатах его деятельности, деятельности Администрации города Ханты-Мансийска за 2013 год, в том числе о решении вопросов, поставленных Думой города Ханты-Мансийска,</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w:t>
      </w:r>
      <w:r w:rsidRPr="00D546F8">
        <w:rPr>
          <w:rFonts w:eastAsiaTheme="minorHAnsi"/>
          <w:sz w:val="28"/>
          <w:szCs w:val="28"/>
          <w:u w:val="single"/>
          <w:lang w:eastAsia="en-US"/>
        </w:rPr>
        <w:t>план</w:t>
      </w:r>
      <w:r w:rsidRPr="00D546F8">
        <w:rPr>
          <w:rFonts w:eastAsiaTheme="minorHAnsi"/>
          <w:sz w:val="28"/>
          <w:szCs w:val="28"/>
          <w:lang w:eastAsia="en-US"/>
        </w:rPr>
        <w:t xml:space="preserve"> работы Думы города на второе полугодие 2014 года.</w:t>
      </w:r>
    </w:p>
    <w:p w:rsidR="00D546F8" w:rsidRPr="00D546F8" w:rsidRDefault="00D546F8" w:rsidP="00D546F8">
      <w:pPr>
        <w:ind w:firstLine="708"/>
        <w:jc w:val="both"/>
        <w:rPr>
          <w:rFonts w:eastAsiaTheme="minorHAnsi"/>
          <w:sz w:val="28"/>
          <w:szCs w:val="28"/>
          <w:lang w:eastAsia="en-US"/>
        </w:rPr>
      </w:pP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u w:val="single"/>
          <w:lang w:eastAsia="en-US"/>
        </w:rPr>
        <w:t>Внесены изменения в отдельные решения Думы города</w:t>
      </w:r>
      <w:r w:rsidRPr="00D546F8">
        <w:rPr>
          <w:rFonts w:eastAsiaTheme="minorHAnsi"/>
          <w:sz w:val="28"/>
          <w:szCs w:val="28"/>
          <w:lang w:eastAsia="en-US"/>
        </w:rPr>
        <w:t xml:space="preserve"> («Об образовании комиссии по местному самоуправлению Думы города Ханты-Мансийска»,              «О Счётной палате города Ханты-Мансийска», «О Департаменте образования Администрации города Ханты-Мансийска», «О Департаменте управления финансами Администрации города Ханты-Мансийска»); </w:t>
      </w:r>
      <w:proofErr w:type="gramStart"/>
      <w:r w:rsidRPr="00D546F8">
        <w:rPr>
          <w:rFonts w:eastAsiaTheme="minorHAnsi"/>
          <w:sz w:val="28"/>
          <w:szCs w:val="28"/>
          <w:u w:val="single"/>
          <w:lang w:eastAsia="en-US"/>
        </w:rPr>
        <w:t>в положения</w:t>
      </w:r>
      <w:r w:rsidRPr="00D546F8">
        <w:rPr>
          <w:rFonts w:eastAsiaTheme="minorHAnsi"/>
          <w:sz w:val="28"/>
          <w:szCs w:val="28"/>
          <w:lang w:eastAsia="en-US"/>
        </w:rPr>
        <w:t xml:space="preserve"> – о порядке управления и распоряжения имуществом, находящимся в муниципальной собственности города Ханты-Мансийска, о порядке проведения конкурса на </w:t>
      </w:r>
      <w:r w:rsidRPr="00D546F8">
        <w:rPr>
          <w:rFonts w:eastAsiaTheme="minorHAnsi"/>
          <w:sz w:val="28"/>
          <w:szCs w:val="28"/>
          <w:lang w:eastAsia="en-US"/>
        </w:rPr>
        <w:lastRenderedPageBreak/>
        <w:t xml:space="preserve">замещение должности Главы Администрации города Ханты-Мансийска,                    о присвоении звания «Почётный житель города Ханты-Мансийска»; </w:t>
      </w:r>
      <w:r w:rsidRPr="00D546F8">
        <w:rPr>
          <w:rFonts w:eastAsiaTheme="minorHAnsi"/>
          <w:sz w:val="28"/>
          <w:szCs w:val="28"/>
          <w:u w:val="single"/>
          <w:lang w:eastAsia="en-US"/>
        </w:rPr>
        <w:t>в правила</w:t>
      </w:r>
      <w:r w:rsidRPr="00D546F8">
        <w:rPr>
          <w:rFonts w:eastAsiaTheme="minorHAnsi"/>
          <w:sz w:val="28"/>
          <w:szCs w:val="28"/>
          <w:lang w:eastAsia="en-US"/>
        </w:rPr>
        <w:t xml:space="preserve"> – депутатской этики депутатов Думы города, землепользования и застройки территории города Ханты-Мансийска; </w:t>
      </w:r>
      <w:r w:rsidRPr="00D546F8">
        <w:rPr>
          <w:rFonts w:eastAsiaTheme="minorHAnsi"/>
          <w:sz w:val="28"/>
          <w:szCs w:val="28"/>
          <w:u w:val="single"/>
          <w:lang w:eastAsia="en-US"/>
        </w:rPr>
        <w:t>в порядок</w:t>
      </w:r>
      <w:r w:rsidRPr="00D546F8">
        <w:rPr>
          <w:rFonts w:eastAsiaTheme="minorHAnsi"/>
          <w:sz w:val="28"/>
          <w:szCs w:val="28"/>
          <w:lang w:eastAsia="en-US"/>
        </w:rPr>
        <w:t xml:space="preserve"> страхования лиц, замещающих муниципальные должности города Ханты-Мансийска;</w:t>
      </w:r>
      <w:proofErr w:type="gramEnd"/>
      <w:r w:rsidRPr="00D546F8">
        <w:rPr>
          <w:rFonts w:eastAsiaTheme="minorHAnsi"/>
          <w:sz w:val="28"/>
          <w:szCs w:val="28"/>
          <w:lang w:eastAsia="en-US"/>
        </w:rPr>
        <w:t xml:space="preserve"> </w:t>
      </w:r>
      <w:proofErr w:type="gramStart"/>
      <w:r w:rsidRPr="00D546F8">
        <w:rPr>
          <w:rFonts w:eastAsiaTheme="minorHAnsi"/>
          <w:sz w:val="28"/>
          <w:szCs w:val="28"/>
          <w:u w:val="single"/>
          <w:lang w:eastAsia="en-US"/>
        </w:rPr>
        <w:t>в Регламент</w:t>
      </w:r>
      <w:r w:rsidRPr="00D546F8">
        <w:rPr>
          <w:rFonts w:eastAsiaTheme="minorHAnsi"/>
          <w:sz w:val="28"/>
          <w:szCs w:val="28"/>
          <w:lang w:eastAsia="en-US"/>
        </w:rPr>
        <w:t xml:space="preserve"> Счётной палаты; </w:t>
      </w:r>
      <w:r w:rsidRPr="00D546F8">
        <w:rPr>
          <w:rFonts w:eastAsiaTheme="minorHAnsi"/>
          <w:sz w:val="28"/>
          <w:szCs w:val="28"/>
          <w:u w:val="single"/>
          <w:lang w:eastAsia="en-US"/>
        </w:rPr>
        <w:t>в перечень</w:t>
      </w:r>
      <w:r w:rsidRPr="00D546F8">
        <w:rPr>
          <w:rFonts w:eastAsiaTheme="minorHAnsi"/>
          <w:sz w:val="28"/>
          <w:szCs w:val="28"/>
          <w:lang w:eastAsia="en-US"/>
        </w:rPr>
        <w:t xml:space="preserve"> услуг, которые являются необходимыми и обязательными для предоставления органами Администрации города муниципальных услуг, и порядке определения размера платы за оказание таких услуг; </w:t>
      </w:r>
      <w:r w:rsidRPr="00D546F8">
        <w:rPr>
          <w:rFonts w:eastAsiaTheme="minorHAnsi"/>
          <w:sz w:val="28"/>
          <w:szCs w:val="28"/>
          <w:u w:val="single"/>
          <w:lang w:eastAsia="en-US"/>
        </w:rPr>
        <w:t>в Устав города</w:t>
      </w:r>
      <w:r w:rsidRPr="00D546F8">
        <w:rPr>
          <w:rFonts w:eastAsiaTheme="minorHAnsi"/>
          <w:sz w:val="28"/>
          <w:szCs w:val="28"/>
          <w:lang w:eastAsia="en-US"/>
        </w:rPr>
        <w:t xml:space="preserve"> Ханты-Мансийска; </w:t>
      </w:r>
      <w:r w:rsidRPr="00D546F8">
        <w:rPr>
          <w:rFonts w:eastAsiaTheme="minorHAnsi"/>
          <w:sz w:val="28"/>
          <w:szCs w:val="28"/>
          <w:u w:val="single"/>
          <w:lang w:eastAsia="en-US"/>
        </w:rPr>
        <w:t>в прогнозный план (программу) приватизации</w:t>
      </w:r>
      <w:r w:rsidRPr="00D546F8">
        <w:rPr>
          <w:rFonts w:eastAsiaTheme="minorHAnsi"/>
          <w:sz w:val="28"/>
          <w:szCs w:val="28"/>
          <w:lang w:eastAsia="en-US"/>
        </w:rPr>
        <w:t xml:space="preserve"> муниципального имущества на 2014 год и основные направления приватизации муниципального имущества на 2015-2016 годы;</w:t>
      </w:r>
      <w:proofErr w:type="gramEnd"/>
      <w:r w:rsidRPr="00D546F8">
        <w:rPr>
          <w:rFonts w:eastAsiaTheme="minorHAnsi"/>
          <w:sz w:val="28"/>
          <w:szCs w:val="28"/>
          <w:lang w:eastAsia="en-US"/>
        </w:rPr>
        <w:t xml:space="preserve"> </w:t>
      </w:r>
      <w:r w:rsidRPr="00D546F8">
        <w:rPr>
          <w:rFonts w:eastAsiaTheme="minorHAnsi"/>
          <w:sz w:val="28"/>
          <w:szCs w:val="28"/>
          <w:u w:val="single"/>
          <w:lang w:eastAsia="en-US"/>
        </w:rPr>
        <w:t>в бюджет</w:t>
      </w:r>
      <w:r w:rsidRPr="00D546F8">
        <w:rPr>
          <w:rFonts w:eastAsiaTheme="minorHAnsi"/>
          <w:sz w:val="28"/>
          <w:szCs w:val="28"/>
          <w:lang w:eastAsia="en-US"/>
        </w:rPr>
        <w:t xml:space="preserve"> города Ханты-Мансийска на 2014 год       и плановый период 2015 и 2016 годов.                          </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Заслушаны информации</w:t>
      </w:r>
      <w:r w:rsidRPr="00D546F8">
        <w:rPr>
          <w:rFonts w:eastAsiaTheme="minorHAnsi"/>
          <w:sz w:val="28"/>
          <w:szCs w:val="28"/>
          <w:lang w:eastAsia="en-US"/>
        </w:rPr>
        <w:t xml:space="preserve"> МО МВД «Ханты-Мансийский», межрайонной прокуратуры, следственного отдела следственного управления  Следственного комитета России по ХМАО-Югре, межрайонной налоговой инспекции о результатах их деятельности за 2013 год, первый квартал 2014 года.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Принята к сведению</w:t>
      </w:r>
      <w:r w:rsidRPr="00D546F8">
        <w:rPr>
          <w:rFonts w:eastAsiaTheme="minorHAnsi"/>
          <w:sz w:val="28"/>
          <w:szCs w:val="28"/>
          <w:lang w:eastAsia="en-US"/>
        </w:rPr>
        <w:t xml:space="preserve"> информация об исполнении Программы «Комплексное развитие системы коммунальной инфраструктуры города Ханты-Мансийска» на 2011-2027 годы за период 2011-2013 годы  и плана мероприятий по её реализации за 2013 год; о деятельности Думы города, Счётной палаты за первый квартал 2014 года; об </w:t>
      </w:r>
      <w:proofErr w:type="gramStart"/>
      <w:r w:rsidRPr="00D546F8">
        <w:rPr>
          <w:rFonts w:eastAsiaTheme="minorHAnsi"/>
          <w:sz w:val="28"/>
          <w:szCs w:val="28"/>
          <w:lang w:eastAsia="en-US"/>
        </w:rPr>
        <w:t>отчёте</w:t>
      </w:r>
      <w:proofErr w:type="gramEnd"/>
      <w:r w:rsidRPr="00D546F8">
        <w:rPr>
          <w:rFonts w:eastAsiaTheme="minorHAnsi"/>
          <w:sz w:val="28"/>
          <w:szCs w:val="28"/>
          <w:lang w:eastAsia="en-US"/>
        </w:rPr>
        <w:t xml:space="preserve"> об исполнении бюджета города Ханты-Мансийска за первый квартал 2014 года.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Присвоены</w:t>
      </w:r>
      <w:r w:rsidRPr="00D546F8">
        <w:rPr>
          <w:rFonts w:eastAsiaTheme="minorHAnsi"/>
          <w:sz w:val="28"/>
          <w:szCs w:val="28"/>
          <w:lang w:eastAsia="en-US"/>
        </w:rPr>
        <w:t xml:space="preserve"> наименования четырём вновь созданным улицам.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Учреждён</w:t>
      </w:r>
      <w:r w:rsidRPr="00D546F8">
        <w:rPr>
          <w:rFonts w:eastAsiaTheme="minorHAnsi"/>
          <w:sz w:val="28"/>
          <w:szCs w:val="28"/>
          <w:lang w:eastAsia="en-US"/>
        </w:rPr>
        <w:t xml:space="preserve"> памятный знак «20 лет Думе города Ханты-Мансийска».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Дважды назначались публичные слушания</w:t>
      </w:r>
      <w:r w:rsidRPr="00D546F8">
        <w:rPr>
          <w:rFonts w:eastAsiaTheme="minorHAnsi"/>
          <w:sz w:val="28"/>
          <w:szCs w:val="28"/>
          <w:lang w:eastAsia="en-US"/>
        </w:rPr>
        <w:t xml:space="preserve"> по проекту Решения Думы города «О внесении изменений и дополнений в Устав города Ханты-Мансийска».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К исполнению полномочий</w:t>
      </w:r>
      <w:r w:rsidRPr="00D546F8">
        <w:rPr>
          <w:rFonts w:eastAsiaTheme="minorHAnsi"/>
          <w:sz w:val="28"/>
          <w:szCs w:val="28"/>
          <w:lang w:eastAsia="en-US"/>
        </w:rPr>
        <w:t xml:space="preserve"> на постоянной основе в соответствии с Решением Думы города приступил депутат </w:t>
      </w: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Досрочно прекращены</w:t>
      </w:r>
      <w:r w:rsidRPr="00D546F8">
        <w:rPr>
          <w:rFonts w:eastAsiaTheme="minorHAnsi"/>
          <w:sz w:val="28"/>
          <w:szCs w:val="28"/>
          <w:lang w:eastAsia="en-US"/>
        </w:rPr>
        <w:t xml:space="preserve"> полномочия депутата Думы города Владимирова А.В.</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Установлены</w:t>
      </w:r>
      <w:r w:rsidRPr="00D546F8">
        <w:rPr>
          <w:rFonts w:eastAsiaTheme="minorHAnsi"/>
          <w:sz w:val="28"/>
          <w:szCs w:val="28"/>
          <w:lang w:eastAsia="en-US"/>
        </w:rPr>
        <w:t xml:space="preserve"> – границы территории, на которой может быть создана народная дружина, депутатские каникулы Думы города в 2014 году.</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r w:rsidRPr="00D546F8">
        <w:rPr>
          <w:rFonts w:eastAsiaTheme="minorHAnsi"/>
          <w:sz w:val="28"/>
          <w:szCs w:val="28"/>
          <w:u w:val="single"/>
          <w:lang w:eastAsia="en-US"/>
        </w:rPr>
        <w:t>Признаны утратившими</w:t>
      </w:r>
      <w:r w:rsidRPr="00D546F8">
        <w:rPr>
          <w:rFonts w:eastAsiaTheme="minorHAnsi"/>
          <w:sz w:val="28"/>
          <w:szCs w:val="28"/>
          <w:lang w:eastAsia="en-US"/>
        </w:rPr>
        <w:t xml:space="preserve"> силу 8 решений Думы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Внесённые в Устав города Ханты-Мансийска изменения и дополнения зарегистрированы Управлением Министерства юстиции РФ по ХМАО-Югре          (</w:t>
      </w:r>
      <w:proofErr w:type="spellStart"/>
      <w:r w:rsidRPr="00D546F8">
        <w:rPr>
          <w:rFonts w:eastAsiaTheme="minorHAnsi"/>
          <w:sz w:val="28"/>
          <w:szCs w:val="28"/>
          <w:lang w:val="en-US" w:eastAsia="en-US"/>
        </w:rPr>
        <w:t>ru</w:t>
      </w:r>
      <w:proofErr w:type="spellEnd"/>
      <w:r w:rsidRPr="00D546F8">
        <w:rPr>
          <w:rFonts w:eastAsiaTheme="minorHAnsi"/>
          <w:sz w:val="28"/>
          <w:szCs w:val="28"/>
          <w:lang w:eastAsia="en-US"/>
        </w:rPr>
        <w:t xml:space="preserve"> 86 312 000 2014 001 от 6 марта 2014 года, </w:t>
      </w:r>
      <w:proofErr w:type="spellStart"/>
      <w:r w:rsidRPr="00D546F8">
        <w:rPr>
          <w:rFonts w:eastAsiaTheme="minorHAnsi"/>
          <w:sz w:val="28"/>
          <w:szCs w:val="28"/>
          <w:lang w:val="en-US" w:eastAsia="en-US"/>
        </w:rPr>
        <w:t>ru</w:t>
      </w:r>
      <w:proofErr w:type="spellEnd"/>
      <w:r w:rsidRPr="00D546F8">
        <w:rPr>
          <w:rFonts w:eastAsiaTheme="minorHAnsi"/>
          <w:sz w:val="28"/>
          <w:szCs w:val="28"/>
          <w:lang w:eastAsia="en-US"/>
        </w:rPr>
        <w:t xml:space="preserve"> 86 312 000 2014 002 от 15 мая 2014 года) и опубликованы в газете «</w:t>
      </w:r>
      <w:proofErr w:type="spellStart"/>
      <w:r w:rsidRPr="00D546F8">
        <w:rPr>
          <w:rFonts w:eastAsiaTheme="minorHAnsi"/>
          <w:sz w:val="28"/>
          <w:szCs w:val="28"/>
          <w:lang w:eastAsia="en-US"/>
        </w:rPr>
        <w:t>Самарово</w:t>
      </w:r>
      <w:proofErr w:type="spellEnd"/>
      <w:r w:rsidRPr="00D546F8">
        <w:rPr>
          <w:rFonts w:eastAsiaTheme="minorHAnsi"/>
          <w:sz w:val="28"/>
          <w:szCs w:val="28"/>
          <w:lang w:eastAsia="en-US"/>
        </w:rPr>
        <w:t>-Ханты-Мансийск».</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На принятые Думой города решения представлений, протестов межрайонной прокуратурой не внесено.</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В</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Ханты-Мансийском</w:t>
      </w:r>
      <w:proofErr w:type="gramEnd"/>
      <w:r w:rsidRPr="00D546F8">
        <w:rPr>
          <w:rFonts w:eastAsiaTheme="minorHAnsi"/>
          <w:sz w:val="28"/>
          <w:szCs w:val="28"/>
          <w:lang w:eastAsia="en-US"/>
        </w:rPr>
        <w:t xml:space="preserve"> районном суде рассмотрено заявление об оспаривании отказа Думы города в постоянной аккредитации при Думе города представителей СМИ - ООО «Общественное телевидение Югры».</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lastRenderedPageBreak/>
        <w:tab/>
        <w:t>Решение по делу принято в пользу Думы города, заявителю в удовлетворении отказано. На судебное решение подана апелляционная жалоба, дата рассмотрения окружным судом не назначена.</w:t>
      </w:r>
    </w:p>
    <w:p w:rsidR="00D546F8" w:rsidRPr="00D546F8" w:rsidRDefault="00D546F8" w:rsidP="00D546F8">
      <w:pPr>
        <w:jc w:val="both"/>
        <w:rPr>
          <w:rFonts w:eastAsiaTheme="minorHAnsi"/>
          <w:sz w:val="28"/>
          <w:szCs w:val="28"/>
          <w:lang w:eastAsia="en-US"/>
        </w:rPr>
      </w:pP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В соответствии с направлениями и планами деятельности работали комитеты и комиссии, рассмотрено вопросов:</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-комитет по бюджету (председатель Казакова В.А.) - 17, проведено    заседаний - 8;</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-комитет по городскому хозяйству (председатель Дмитриев С.Н.) - 47, проведено заседаний - 14;</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-комитет по социальной политике (председатель </w:t>
      </w: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 - 25, проведено заседаний - 12;</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-комиссия по местному самоуправлению (председатель Ваганов Е.А.) - 46, проведено заседаний - 12.</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 xml:space="preserve">В форме «круглых столов» прошли заседания комитета по городскому хозяйству – «О мерах по энергосбережению в школах и детских дошкольных учреждениях» (с участием руководителей школ №2 и 6, ДОУ №4 и 8, Департамента образования, МБУ «Управление по эксплуатации служебных зданий»), «О подготовке к пожароопасному сезону», «О </w:t>
      </w:r>
      <w:proofErr w:type="spellStart"/>
      <w:r w:rsidRPr="00D546F8">
        <w:rPr>
          <w:rFonts w:eastAsiaTheme="minorHAnsi"/>
          <w:sz w:val="28"/>
          <w:szCs w:val="28"/>
          <w:lang w:eastAsia="en-US"/>
        </w:rPr>
        <w:t>противопаводковых</w:t>
      </w:r>
      <w:proofErr w:type="spellEnd"/>
      <w:r w:rsidRPr="00D546F8">
        <w:rPr>
          <w:rFonts w:eastAsiaTheme="minorHAnsi"/>
          <w:sz w:val="28"/>
          <w:szCs w:val="28"/>
          <w:lang w:eastAsia="en-US"/>
        </w:rPr>
        <w:t xml:space="preserve"> мероприятиях  в 2014 году» (с участием представителей Департамента городского хозяйства, Управления по делам ГО</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ЧС и ОПБ, отдела </w:t>
      </w:r>
      <w:proofErr w:type="spellStart"/>
      <w:r w:rsidRPr="00D546F8">
        <w:rPr>
          <w:rFonts w:eastAsiaTheme="minorHAnsi"/>
          <w:sz w:val="28"/>
          <w:szCs w:val="28"/>
          <w:lang w:eastAsia="en-US"/>
        </w:rPr>
        <w:t>госпожнадзора</w:t>
      </w:r>
      <w:proofErr w:type="spellEnd"/>
      <w:r w:rsidRPr="00D546F8">
        <w:rPr>
          <w:rFonts w:eastAsiaTheme="minorHAnsi"/>
          <w:sz w:val="28"/>
          <w:szCs w:val="28"/>
          <w:lang w:eastAsia="en-US"/>
        </w:rPr>
        <w:t>, 7 отряда ФПС по ХМАО-Югре, природного парка «</w:t>
      </w:r>
      <w:proofErr w:type="spellStart"/>
      <w:r w:rsidRPr="00D546F8">
        <w:rPr>
          <w:rFonts w:eastAsiaTheme="minorHAnsi"/>
          <w:sz w:val="28"/>
          <w:szCs w:val="28"/>
          <w:lang w:eastAsia="en-US"/>
        </w:rPr>
        <w:t>Самаровский</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чугас</w:t>
      </w:r>
      <w:proofErr w:type="spellEnd"/>
      <w:r w:rsidRPr="00D546F8">
        <w:rPr>
          <w:rFonts w:eastAsiaTheme="minorHAnsi"/>
          <w:sz w:val="28"/>
          <w:szCs w:val="28"/>
          <w:lang w:eastAsia="en-US"/>
        </w:rPr>
        <w:t>»), «О защите, уходу, воспроизводству и благоустройству городских лесов, в том числе санитарной вырубке и уборке мусора» (с участие руководителей департаментов муниципальной собственности, городского хозяйства, природного парка «</w:t>
      </w:r>
      <w:proofErr w:type="spellStart"/>
      <w:r w:rsidRPr="00D546F8">
        <w:rPr>
          <w:rFonts w:eastAsiaTheme="minorHAnsi"/>
          <w:sz w:val="28"/>
          <w:szCs w:val="28"/>
          <w:lang w:eastAsia="en-US"/>
        </w:rPr>
        <w:t>Самаровский</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чугас</w:t>
      </w:r>
      <w:proofErr w:type="spellEnd"/>
      <w:r w:rsidRPr="00D546F8">
        <w:rPr>
          <w:rFonts w:eastAsiaTheme="minorHAnsi"/>
          <w:sz w:val="28"/>
          <w:szCs w:val="28"/>
          <w:lang w:eastAsia="en-US"/>
        </w:rPr>
        <w:t>»),                          «О мерах по упорядочению работы стихийных рынков (торговля с машин)               по продаже строительных материалов, товаров для дачи в</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районе Тобольского тракта» (с участием представителей управлений муниципального контроля, потребительского рынка и защиты прав потребителей, земельных отношений, Департамента городского хозяйства).</w:t>
      </w:r>
      <w:proofErr w:type="gramEnd"/>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 xml:space="preserve">В целях осуществления контроля и изучения положения дел депутаты              в составе постоянных комитетов </w:t>
      </w:r>
      <w:r w:rsidRPr="00D546F8">
        <w:rPr>
          <w:rFonts w:eastAsiaTheme="minorHAnsi"/>
          <w:sz w:val="28"/>
          <w:szCs w:val="28"/>
          <w:u w:val="single"/>
          <w:lang w:eastAsia="en-US"/>
        </w:rPr>
        <w:t>посетили</w:t>
      </w:r>
      <w:r w:rsidRPr="00D546F8">
        <w:rPr>
          <w:rFonts w:eastAsiaTheme="minorHAnsi"/>
          <w:sz w:val="28"/>
          <w:szCs w:val="28"/>
          <w:lang w:eastAsia="en-US"/>
        </w:rPr>
        <w:t xml:space="preserve"> Дом детского творчества, межшкольный учебный комбинат, Центр социальных выплат, городской совет ветеранов войны и труда, городское общество инвалидов, </w:t>
      </w:r>
      <w:proofErr w:type="spellStart"/>
      <w:r w:rsidRPr="00D546F8">
        <w:rPr>
          <w:rFonts w:eastAsiaTheme="minorHAnsi"/>
          <w:sz w:val="28"/>
          <w:szCs w:val="28"/>
          <w:lang w:eastAsia="en-US"/>
        </w:rPr>
        <w:t>этнокультурно</w:t>
      </w:r>
      <w:proofErr w:type="spellEnd"/>
      <w:r w:rsidRPr="00D546F8">
        <w:rPr>
          <w:rFonts w:eastAsiaTheme="minorHAnsi"/>
          <w:sz w:val="28"/>
          <w:szCs w:val="28"/>
          <w:lang w:eastAsia="en-US"/>
        </w:rPr>
        <w:t>-образовательный центр «</w:t>
      </w:r>
      <w:proofErr w:type="spellStart"/>
      <w:r w:rsidRPr="00D546F8">
        <w:rPr>
          <w:rFonts w:eastAsiaTheme="minorHAnsi"/>
          <w:sz w:val="28"/>
          <w:szCs w:val="28"/>
          <w:lang w:eastAsia="en-US"/>
        </w:rPr>
        <w:t>Лылынг</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союм</w:t>
      </w:r>
      <w:proofErr w:type="spellEnd"/>
      <w:r w:rsidRPr="00D546F8">
        <w:rPr>
          <w:rFonts w:eastAsiaTheme="minorHAnsi"/>
          <w:sz w:val="28"/>
          <w:szCs w:val="28"/>
          <w:lang w:eastAsia="en-US"/>
        </w:rPr>
        <w:t xml:space="preserve">» (комитет по социальной политике), </w:t>
      </w:r>
      <w:r w:rsidRPr="00D546F8">
        <w:rPr>
          <w:rFonts w:eastAsiaTheme="minorHAnsi"/>
          <w:sz w:val="28"/>
          <w:szCs w:val="28"/>
          <w:u w:val="single"/>
          <w:lang w:eastAsia="en-US"/>
        </w:rPr>
        <w:t>ознакомились с деятельностью</w:t>
      </w:r>
      <w:r w:rsidRPr="00D546F8">
        <w:rPr>
          <w:rFonts w:eastAsiaTheme="minorHAnsi"/>
          <w:sz w:val="28"/>
          <w:szCs w:val="28"/>
          <w:lang w:eastAsia="en-US"/>
        </w:rPr>
        <w:t xml:space="preserve">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 МБУ «Ритуальные услуги», МП «ЖКУ», УК «Атлант», ОАО «</w:t>
      </w:r>
      <w:proofErr w:type="spellStart"/>
      <w:r w:rsidRPr="00D546F8">
        <w:rPr>
          <w:rFonts w:eastAsiaTheme="minorHAnsi"/>
          <w:sz w:val="28"/>
          <w:szCs w:val="28"/>
          <w:lang w:eastAsia="en-US"/>
        </w:rPr>
        <w:t>Северречфлот</w:t>
      </w:r>
      <w:proofErr w:type="spellEnd"/>
      <w:r w:rsidRPr="00D546F8">
        <w:rPr>
          <w:rFonts w:eastAsiaTheme="minorHAnsi"/>
          <w:sz w:val="28"/>
          <w:szCs w:val="28"/>
          <w:lang w:eastAsia="en-US"/>
        </w:rPr>
        <w:t>» (комитет по городскому хозяйству), Югорского рыбоводного</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завода (комитет по бюджету), музея геологии, нефти и газа, летних пришкольных лагерей школ №3, 8,11 (комитет по социальной политике), </w:t>
      </w:r>
      <w:r w:rsidRPr="00D546F8">
        <w:rPr>
          <w:rFonts w:eastAsiaTheme="minorHAnsi"/>
          <w:sz w:val="28"/>
          <w:szCs w:val="28"/>
          <w:u w:val="single"/>
          <w:lang w:eastAsia="en-US"/>
        </w:rPr>
        <w:t>изучили эффективность</w:t>
      </w:r>
      <w:r w:rsidRPr="00D546F8">
        <w:rPr>
          <w:rFonts w:eastAsiaTheme="minorHAnsi"/>
          <w:sz w:val="28"/>
          <w:szCs w:val="28"/>
          <w:lang w:eastAsia="en-US"/>
        </w:rPr>
        <w:t xml:space="preserve"> содержания и использования штрафстоянки автомобилей МДЭП (комитет по городскому хозяйству), </w:t>
      </w:r>
      <w:r w:rsidRPr="00D546F8">
        <w:rPr>
          <w:rFonts w:eastAsiaTheme="minorHAnsi"/>
          <w:sz w:val="28"/>
          <w:szCs w:val="28"/>
          <w:u w:val="single"/>
          <w:lang w:eastAsia="en-US"/>
        </w:rPr>
        <w:t>проконтролировали завершение строительства</w:t>
      </w:r>
      <w:r w:rsidRPr="00D546F8">
        <w:rPr>
          <w:rFonts w:eastAsiaTheme="minorHAnsi"/>
          <w:sz w:val="28"/>
          <w:szCs w:val="28"/>
          <w:lang w:eastAsia="en-US"/>
        </w:rPr>
        <w:t xml:space="preserve"> 2 очереди рынка «Лукошко» (комитет по бюджету), спортивного сооружения открытого типа  в границах улиц Свердлова-</w:t>
      </w:r>
      <w:proofErr w:type="spellStart"/>
      <w:r w:rsidRPr="00D546F8">
        <w:rPr>
          <w:rFonts w:eastAsiaTheme="minorHAnsi"/>
          <w:sz w:val="28"/>
          <w:szCs w:val="28"/>
          <w:lang w:eastAsia="en-US"/>
        </w:rPr>
        <w:t>Рознина</w:t>
      </w:r>
      <w:proofErr w:type="spellEnd"/>
      <w:r w:rsidRPr="00D546F8">
        <w:rPr>
          <w:rFonts w:eastAsiaTheme="minorHAnsi"/>
          <w:sz w:val="28"/>
          <w:szCs w:val="28"/>
          <w:lang w:eastAsia="en-US"/>
        </w:rPr>
        <w:t>-</w:t>
      </w:r>
      <w:r w:rsidRPr="00D546F8">
        <w:rPr>
          <w:rFonts w:eastAsiaTheme="minorHAnsi"/>
          <w:sz w:val="28"/>
          <w:szCs w:val="28"/>
          <w:lang w:eastAsia="en-US"/>
        </w:rPr>
        <w:lastRenderedPageBreak/>
        <w:t xml:space="preserve">Калинина-Пионерской, </w:t>
      </w:r>
      <w:r w:rsidRPr="00D546F8">
        <w:rPr>
          <w:rFonts w:eastAsiaTheme="minorHAnsi"/>
          <w:sz w:val="28"/>
          <w:szCs w:val="28"/>
          <w:u w:val="single"/>
          <w:lang w:eastAsia="en-US"/>
        </w:rPr>
        <w:t>ход строительства</w:t>
      </w:r>
      <w:r w:rsidRPr="00D546F8">
        <w:rPr>
          <w:rFonts w:eastAsiaTheme="minorHAnsi"/>
          <w:sz w:val="28"/>
          <w:szCs w:val="28"/>
          <w:lang w:eastAsia="en-US"/>
        </w:rPr>
        <w:t xml:space="preserve"> дошкольных учреждений по способу ГЧП по ул. Объездная, 2</w:t>
      </w:r>
      <w:proofErr w:type="gramEnd"/>
      <w:r w:rsidRPr="00D546F8">
        <w:rPr>
          <w:rFonts w:eastAsiaTheme="minorHAnsi"/>
          <w:sz w:val="28"/>
          <w:szCs w:val="28"/>
          <w:lang w:eastAsia="en-US"/>
        </w:rPr>
        <w:t xml:space="preserve"> на 300 мест и в районе СУ-967 на 140 мест (комитет по городскому хозяйству).</w:t>
      </w:r>
    </w:p>
    <w:p w:rsidR="00D546F8" w:rsidRPr="00D546F8" w:rsidRDefault="00D546F8" w:rsidP="00D546F8">
      <w:pPr>
        <w:jc w:val="both"/>
        <w:rPr>
          <w:rFonts w:eastAsiaTheme="minorHAnsi"/>
          <w:sz w:val="28"/>
          <w:szCs w:val="28"/>
          <w:lang w:eastAsia="en-US"/>
        </w:rPr>
      </w:pP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На 12 заседаниях совместной комиссии рассмотрели 125 вопросов, в том числе:</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состоянии специализированного жилого фонда города и порядке предоставления муниципальных жилых помещений (служебное жильё) в 2013 году;</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-о результатах деятельности рабочей группы по </w:t>
      </w:r>
      <w:proofErr w:type="gramStart"/>
      <w:r w:rsidRPr="00D546F8">
        <w:rPr>
          <w:rFonts w:eastAsiaTheme="minorHAnsi"/>
          <w:sz w:val="28"/>
          <w:szCs w:val="28"/>
          <w:lang w:eastAsia="en-US"/>
        </w:rPr>
        <w:t>контролю за</w:t>
      </w:r>
      <w:proofErr w:type="gramEnd"/>
      <w:r w:rsidRPr="00D546F8">
        <w:rPr>
          <w:rFonts w:eastAsiaTheme="minorHAnsi"/>
          <w:sz w:val="28"/>
          <w:szCs w:val="28"/>
          <w:lang w:eastAsia="en-US"/>
        </w:rPr>
        <w:t xml:space="preserve"> ходом реализации приоритетных национальных проектов в городе за 2013 год;</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социологических исследованиях, проведённых в 2013 году;</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-об организации взаимодействия уполномоченных представителей собственников помещений в многоквартирных домах с управляющими компаниями и Администрацией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-об отчётах депутатов перед избирателями о деятельности Думы города           за 2013 год;</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-о мероприятиях по комплектованию школы на 800 мест в районе </w:t>
      </w:r>
      <w:proofErr w:type="spellStart"/>
      <w:r w:rsidRPr="00D546F8">
        <w:rPr>
          <w:rFonts w:eastAsiaTheme="minorHAnsi"/>
          <w:sz w:val="28"/>
          <w:szCs w:val="28"/>
          <w:lang w:eastAsia="en-US"/>
        </w:rPr>
        <w:t>гидронамыва</w:t>
      </w:r>
      <w:proofErr w:type="spellEnd"/>
      <w:r w:rsidRPr="00D546F8">
        <w:rPr>
          <w:rFonts w:eastAsiaTheme="minorHAnsi"/>
          <w:sz w:val="28"/>
          <w:szCs w:val="28"/>
          <w:lang w:eastAsia="en-US"/>
        </w:rPr>
        <w:t xml:space="preserve"> и мерах по учебной разгрузке школ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ситуации с открытием детского сада в районе ОМК;</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плане капитального ремонта жилых домов и квартир на 2014 год;</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порядке предоставления безвозмездных субсидий садоводческим, огородническим и дачным некоммерческим объединениям граждан на возмещение части затрат на инженерное обеспечение их территорий;</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-о результатах проведения инвентаризации земельных участков                          в существующих </w:t>
      </w:r>
      <w:proofErr w:type="spellStart"/>
      <w:r w:rsidRPr="00D546F8">
        <w:rPr>
          <w:rFonts w:eastAsiaTheme="minorHAnsi"/>
          <w:sz w:val="28"/>
          <w:szCs w:val="28"/>
          <w:lang w:eastAsia="en-US"/>
        </w:rPr>
        <w:t>СОТах</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СОКах</w:t>
      </w:r>
      <w:proofErr w:type="spellEnd"/>
      <w:r w:rsidRPr="00D546F8">
        <w:rPr>
          <w:rFonts w:eastAsiaTheme="minorHAnsi"/>
          <w:sz w:val="28"/>
          <w:szCs w:val="28"/>
          <w:lang w:eastAsia="en-US"/>
        </w:rPr>
        <w:t xml:space="preserve"> и муниципальных жилых помещениях;</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ходе реализации мероприятий по акционированию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ремонте дорог в городе в летний период 2014 года;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подготовке и выборам Губернатора Тюменской области 14 сентября 2014 года;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результатах проверки «резиновых квартир» и мерах по корректировке очерёдности граждан, состоящих в городской очереди на получение жилья;</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строительстве пляжа в городской черте;</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процедуре рассмотрения, обсуждения и утверждения изменений                    в генеральный план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-об эффективном расходовании средств бюджета города на изготовление          и установку въездного знака на Тобольском тракте и другие. </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В рамках отчётов об исполнении бюджета города подробно рассмотрены и приняты к сведению информации о выполнении 40 городских программ (</w:t>
      </w:r>
      <w:r w:rsidRPr="00D546F8">
        <w:rPr>
          <w:rFonts w:eastAsiaTheme="minorHAnsi"/>
          <w:sz w:val="28"/>
          <w:szCs w:val="28"/>
          <w:u w:val="single"/>
          <w:lang w:eastAsia="en-US"/>
        </w:rPr>
        <w:t>за весь период реализации</w:t>
      </w:r>
      <w:r w:rsidRPr="00D546F8">
        <w:rPr>
          <w:rFonts w:eastAsiaTheme="minorHAnsi"/>
          <w:sz w:val="28"/>
          <w:szCs w:val="28"/>
          <w:lang w:eastAsia="en-US"/>
        </w:rPr>
        <w:t xml:space="preserve"> – «Энергосбережение и повышение энергетической эффективности и </w:t>
      </w:r>
      <w:proofErr w:type="spellStart"/>
      <w:r w:rsidRPr="00D546F8">
        <w:rPr>
          <w:rFonts w:eastAsiaTheme="minorHAnsi"/>
          <w:sz w:val="28"/>
          <w:szCs w:val="28"/>
          <w:lang w:eastAsia="en-US"/>
        </w:rPr>
        <w:t>энергобезопасности</w:t>
      </w:r>
      <w:proofErr w:type="spellEnd"/>
      <w:r w:rsidRPr="00D546F8">
        <w:rPr>
          <w:rFonts w:eastAsiaTheme="minorHAnsi"/>
          <w:sz w:val="28"/>
          <w:szCs w:val="28"/>
          <w:lang w:eastAsia="en-US"/>
        </w:rPr>
        <w:t xml:space="preserve"> муниципального образования городской округ город Ханты-Мансийск на период 2011-2015 годы и на перспективу до 2020 года», «Благоустройство и озеленение города Ханты-Мансийска» на 2012-2016 </w:t>
      </w:r>
      <w:r w:rsidRPr="00D546F8">
        <w:rPr>
          <w:rFonts w:eastAsiaTheme="minorHAnsi"/>
          <w:sz w:val="28"/>
          <w:szCs w:val="28"/>
          <w:lang w:eastAsia="en-US"/>
        </w:rPr>
        <w:lastRenderedPageBreak/>
        <w:t>годы, «Чистая вода» на 2012-2014 годы, «Профилактика</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экстремизма и укрепление толерантности в городе Ханты-Мансийске» на 2012-2014 годы, «Профилактика правонарушений в городе Ханты-Мансийске» на 2012-2014 годы, «Развитие муниципальной службы в городе Ханты-Мансийске» на 2012-2014 годы,           «Дети-сироты» на 2012-2014 годы, «Содействие в улучшении жилищных условий молодых учителей» на 2012-2015 годы, «Обеспечение жилыми помещениями граждан – работников органов местного самоуправления города Ханты-Мансийска, муниципальных учреждений и муниципальных предприятий города Ханты-Мансийска» на 2012-2014</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годы, «Социальная поддержка отдельных категорий населения города Ханты-Мансийска» на 2010-2014 годы, «Формирование </w:t>
      </w:r>
      <w:proofErr w:type="spellStart"/>
      <w:r w:rsidRPr="00D546F8">
        <w:rPr>
          <w:rFonts w:eastAsiaTheme="minorHAnsi"/>
          <w:sz w:val="28"/>
          <w:szCs w:val="28"/>
          <w:lang w:eastAsia="en-US"/>
        </w:rPr>
        <w:t>безбарьерной</w:t>
      </w:r>
      <w:proofErr w:type="spellEnd"/>
      <w:r w:rsidRPr="00D546F8">
        <w:rPr>
          <w:rFonts w:eastAsiaTheme="minorHAnsi"/>
          <w:sz w:val="28"/>
          <w:szCs w:val="28"/>
          <w:lang w:eastAsia="en-US"/>
        </w:rPr>
        <w:t xml:space="preserve"> среды для инвалидов» на 2010-2014 годы, «Поддержка социально ориентированных некоммерческих организаций города Ханты-Мансийска» на 2010-2014 годы, «Развитие улично-дорожной сети в городе Ханты-Мансийске» на 2011-2020 годы, «Новая школа Югры в городе Ханты-Мансийске» на 2010-2013 годы        и на период до 2015 года, «Приоритетный национальный проект «Образование» на 2013-2015 годы</w:t>
      </w:r>
      <w:proofErr w:type="gramEnd"/>
      <w:r w:rsidRPr="00D546F8">
        <w:rPr>
          <w:rFonts w:eastAsiaTheme="minorHAnsi"/>
          <w:sz w:val="28"/>
          <w:szCs w:val="28"/>
          <w:lang w:eastAsia="en-US"/>
        </w:rPr>
        <w:t>, «</w:t>
      </w:r>
      <w:proofErr w:type="gramStart"/>
      <w:r w:rsidRPr="00D546F8">
        <w:rPr>
          <w:rFonts w:eastAsiaTheme="minorHAnsi"/>
          <w:sz w:val="28"/>
          <w:szCs w:val="28"/>
          <w:lang w:eastAsia="en-US"/>
        </w:rPr>
        <w:t>О поддержке библиотечного дела в городе Ханты-Мансийске» на 2011-2015 годы, «Комплексные меры по противодействию злоупотреблению наркотическими средствами в городе Ханты-Мансийске» на 2013-2015 годы, «Улучшение жилищных условий отдельных категорий граждан» на 2011-2015 годы, «Обеспечение жильём молодых семей» на 2012-2015 годы, «Обеспечение жильём многодетных семей» на 2013-2015 годы, «Комфортное жилье замещающей семье» на 2013-2015 годы;</w:t>
      </w:r>
      <w:proofErr w:type="gramEnd"/>
      <w:r w:rsidRPr="00D546F8">
        <w:rPr>
          <w:rFonts w:eastAsiaTheme="minorHAnsi"/>
          <w:sz w:val="28"/>
          <w:szCs w:val="28"/>
          <w:lang w:eastAsia="en-US"/>
        </w:rPr>
        <w:t xml:space="preserve"> </w:t>
      </w:r>
      <w:proofErr w:type="gramStart"/>
      <w:r w:rsidRPr="00D546F8">
        <w:rPr>
          <w:rFonts w:eastAsiaTheme="minorHAnsi"/>
          <w:sz w:val="28"/>
          <w:szCs w:val="28"/>
          <w:u w:val="single"/>
          <w:lang w:eastAsia="en-US"/>
        </w:rPr>
        <w:t>за 2013 год и весь период реализации</w:t>
      </w:r>
      <w:r w:rsidRPr="00D546F8">
        <w:rPr>
          <w:rFonts w:eastAsiaTheme="minorHAnsi"/>
          <w:sz w:val="28"/>
          <w:szCs w:val="28"/>
          <w:lang w:eastAsia="en-US"/>
        </w:rPr>
        <w:t xml:space="preserve"> – «Ветераны Великой Отечественной войны» на 2010-2013 годы, «Обеспечение жильём граждан, состоящих на учёте в качестве нуждающихся в жилых помещениях, предоставляемых по договорам социального найма, формирование маневренного жилищного фонда» на 2010-2013 годы, «Переселение граждан из жилых помещений, непригодных для проживания в городе Ханты-Мансийске» на 2010-2013 годы, «Развитие физической культуры и массового спорта в городе</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Ханты-Мансийске</w:t>
      </w:r>
      <w:proofErr w:type="gramEnd"/>
      <w:r w:rsidRPr="00D546F8">
        <w:rPr>
          <w:rFonts w:eastAsiaTheme="minorHAnsi"/>
          <w:sz w:val="28"/>
          <w:szCs w:val="28"/>
          <w:lang w:eastAsia="en-US"/>
        </w:rPr>
        <w:t xml:space="preserve">» на 2011-2013 годы, «Охрана окружающей среды и рациональное использование природных ресурсов города Ханты-Мансийска» на 2010-2013 годы, «Развитие и модернизация жилищно-коммунального комплекса города Ханты-Мансийска» на 2010-2013 годы, «Наш дом» на 2011-2013 годы; </w:t>
      </w:r>
      <w:r w:rsidRPr="00D546F8">
        <w:rPr>
          <w:rFonts w:eastAsiaTheme="minorHAnsi"/>
          <w:sz w:val="28"/>
          <w:szCs w:val="28"/>
          <w:u w:val="single"/>
          <w:lang w:eastAsia="en-US"/>
        </w:rPr>
        <w:t>за 2013 год</w:t>
      </w:r>
      <w:r w:rsidRPr="00D546F8">
        <w:rPr>
          <w:rFonts w:eastAsiaTheme="minorHAnsi"/>
          <w:sz w:val="28"/>
          <w:szCs w:val="28"/>
          <w:lang w:eastAsia="en-US"/>
        </w:rPr>
        <w:t xml:space="preserve"> – «Обеспечение градостроительной деятельности на территории города Ханты-Мансийска» на 2013-2015 годы, «Развитие внутреннего и въездного туризма              в городе Ханты-Мансийске» на 2013-2015 годы, «Развитие агропромышленного комплекса на территории города Ханты-Мансийска» на 2013-2015 годы, «Осуществление городом Ханты-Мансийском функций административного центра Ханты-Мансийского автономного округа – Югры» на 2013-2015 годы; </w:t>
      </w:r>
      <w:proofErr w:type="gramStart"/>
      <w:r w:rsidRPr="00D546F8">
        <w:rPr>
          <w:rFonts w:eastAsiaTheme="minorHAnsi"/>
          <w:sz w:val="28"/>
          <w:szCs w:val="28"/>
          <w:u w:val="single"/>
          <w:lang w:eastAsia="en-US"/>
        </w:rPr>
        <w:t>за первый квартал 2014 года</w:t>
      </w:r>
      <w:r w:rsidRPr="00D546F8">
        <w:rPr>
          <w:rFonts w:eastAsiaTheme="minorHAnsi"/>
          <w:sz w:val="28"/>
          <w:szCs w:val="28"/>
          <w:lang w:eastAsia="en-US"/>
        </w:rPr>
        <w:t xml:space="preserve"> – «Содействие развитию садоводческих, огороднических               и дачных некоммерческих объединений граждан города Ханты-Мансийска» на 2010-2014 годы, «Развитие субъектов малого и среднего предпринимательства на территории города Ханты-Мансийска» на 2011-2013 годы и на период до 2015 года, «Осуществление городом Ханты-Мансийском </w:t>
      </w:r>
      <w:r w:rsidRPr="00D546F8">
        <w:rPr>
          <w:rFonts w:eastAsiaTheme="minorHAnsi"/>
          <w:sz w:val="28"/>
          <w:szCs w:val="28"/>
          <w:lang w:eastAsia="en-US"/>
        </w:rPr>
        <w:lastRenderedPageBreak/>
        <w:t>функций административного центра Ханты-Мансийского автономного округа - Югры» на 2014-2016 годы, «Защита населения  и территории города Ханты-Мансийска от чрезвычайных ситуаций</w:t>
      </w:r>
      <w:proofErr w:type="gramEnd"/>
      <w:r w:rsidRPr="00D546F8">
        <w:rPr>
          <w:rFonts w:eastAsiaTheme="minorHAnsi"/>
          <w:sz w:val="28"/>
          <w:szCs w:val="28"/>
          <w:lang w:eastAsia="en-US"/>
        </w:rPr>
        <w:t>, совершенствование гражданской обороны и обеспечения пожарной безопасности» на 2010-2014 годы, «Молодёжь города Ханты-Мансийска» на 2012-2014 годы, «Информационное общество - Ханты-Мансийск» на 2013-2015 годы, «Проектирование и строительство инженерных сетей на территории города Ханты-Мансийска» на 2013-2015 годы, «Развитие средств массовых коммуникаций города Ханты-Мансийска» на 2013-2015 годы.</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 xml:space="preserve">В соответствии с Решением Думы города Администрацией города представлены депутатам кандидатуры Рыбакова Д.Г., Борисенко Е.Н.,            Семиной И.М., </w:t>
      </w:r>
      <w:proofErr w:type="spellStart"/>
      <w:r w:rsidRPr="00D546F8">
        <w:rPr>
          <w:rFonts w:eastAsiaTheme="minorHAnsi"/>
          <w:sz w:val="28"/>
          <w:szCs w:val="28"/>
          <w:lang w:eastAsia="en-US"/>
        </w:rPr>
        <w:t>Щеткина</w:t>
      </w:r>
      <w:proofErr w:type="spellEnd"/>
      <w:r w:rsidRPr="00D546F8">
        <w:rPr>
          <w:rFonts w:eastAsiaTheme="minorHAnsi"/>
          <w:sz w:val="28"/>
          <w:szCs w:val="28"/>
          <w:lang w:eastAsia="en-US"/>
        </w:rPr>
        <w:t xml:space="preserve"> В.Е., </w:t>
      </w:r>
      <w:proofErr w:type="spellStart"/>
      <w:r w:rsidRPr="00D546F8">
        <w:rPr>
          <w:rFonts w:eastAsiaTheme="minorHAnsi"/>
          <w:sz w:val="28"/>
          <w:szCs w:val="28"/>
          <w:lang w:eastAsia="en-US"/>
        </w:rPr>
        <w:t>Букариновой</w:t>
      </w:r>
      <w:proofErr w:type="spellEnd"/>
      <w:r w:rsidRPr="00D546F8">
        <w:rPr>
          <w:rFonts w:eastAsiaTheme="minorHAnsi"/>
          <w:sz w:val="28"/>
          <w:szCs w:val="28"/>
          <w:lang w:eastAsia="en-US"/>
        </w:rPr>
        <w:t xml:space="preserve"> Т.В., </w:t>
      </w:r>
      <w:proofErr w:type="spellStart"/>
      <w:r w:rsidRPr="00D546F8">
        <w:rPr>
          <w:rFonts w:eastAsiaTheme="minorHAnsi"/>
          <w:sz w:val="28"/>
          <w:szCs w:val="28"/>
          <w:lang w:eastAsia="en-US"/>
        </w:rPr>
        <w:t>Репского</w:t>
      </w:r>
      <w:proofErr w:type="spellEnd"/>
      <w:r w:rsidRPr="00D546F8">
        <w:rPr>
          <w:rFonts w:eastAsiaTheme="minorHAnsi"/>
          <w:sz w:val="28"/>
          <w:szCs w:val="28"/>
          <w:lang w:eastAsia="en-US"/>
        </w:rPr>
        <w:t xml:space="preserve"> В.М., претендующих                     на должности руководителей МБУ «</w:t>
      </w:r>
      <w:proofErr w:type="spellStart"/>
      <w:r w:rsidRPr="00D546F8">
        <w:rPr>
          <w:rFonts w:eastAsiaTheme="minorHAnsi"/>
          <w:sz w:val="28"/>
          <w:szCs w:val="28"/>
          <w:lang w:eastAsia="en-US"/>
        </w:rPr>
        <w:t>Горсвет</w:t>
      </w:r>
      <w:proofErr w:type="spellEnd"/>
      <w:r w:rsidRPr="00D546F8">
        <w:rPr>
          <w:rFonts w:eastAsiaTheme="minorHAnsi"/>
          <w:sz w:val="28"/>
          <w:szCs w:val="28"/>
          <w:lang w:eastAsia="en-US"/>
        </w:rPr>
        <w:t>», МБ ДОУ «Детский сад №9 «Одуванчик», МБ ДОУ «Детский сад №23 «Брусничка», МКУ «Управление логистики», МА ДОУ «Детский сад №22 «Планета детства», МБОУ «Средняя общеобразовательная</w:t>
      </w:r>
      <w:proofErr w:type="gramEnd"/>
      <w:r w:rsidRPr="00D546F8">
        <w:rPr>
          <w:rFonts w:eastAsiaTheme="minorHAnsi"/>
          <w:sz w:val="28"/>
          <w:szCs w:val="28"/>
          <w:lang w:eastAsia="en-US"/>
        </w:rPr>
        <w:t xml:space="preserve"> школа №4».</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Рассмотрен проект закона Российской Федерации «О внесении изменений        в Федеральный закон «Об общих принципах организации местного самоуправления в Российской Федерации».</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Заслушали информации о ходе выполнения ранее принятых решений Думы города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 «О реализации права участия города Ханты-Мансийска в государственно-частных партнёрствах».</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На 2 заседаниях Совета Думы (председатель Филипенко В.А.) обсудили вопросы подготовки к 20-летию Думы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Заключено Соглашение о межмуниципальном сотрудничестве между городом Ханты-Мансийском и Ханты-Мансийским районом.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Провели 1 депутатские слушания по вопросам: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-об оказании ритуальных услуг населению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-об организации оздоровления, отдыха и труда детей, подростков и молодёжи города летом 2014 года,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 реализации «Народного бюджета» на 2012 год и плановый период 2013        и 2014 годов за 2012 год.</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Приняли участие в 10 публичных слушаниях с участием населения                  (о внесении изменений и дополнений в Устав города (2), о сносе зелёных насаждений (1), о внесении изменений в Правила землепользования и застройки территории города (1), по вопросу предоставления разрешения на отклонение          от предельных параметров разрешённого строительства объектов (3), о внесении изменений в Генеральный план города (1), о проекте планировки территории (1</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об исполнении бюджета города за 2013 год (1)), а также в заседании территориального комитета Общественной палаты Югры по вопросу                        «О координации органами местного самоуправления участников рынка ЖКХ          по повышению эффективности управления многоквартирными домами»,                 </w:t>
      </w:r>
      <w:r w:rsidRPr="00D546F8">
        <w:rPr>
          <w:rFonts w:eastAsiaTheme="minorHAnsi"/>
          <w:sz w:val="28"/>
          <w:szCs w:val="28"/>
          <w:lang w:eastAsia="en-US"/>
        </w:rPr>
        <w:lastRenderedPageBreak/>
        <w:t>12 выездном заседании Координационного Совета представительных органов местного самоуправления и Думы Югры, городском собрании по отчёту Главы Администрации города о результатах его деятельности, деятельности Администрации города за</w:t>
      </w:r>
      <w:proofErr w:type="gramEnd"/>
      <w:r w:rsidRPr="00D546F8">
        <w:rPr>
          <w:rFonts w:eastAsiaTheme="minorHAnsi"/>
          <w:sz w:val="28"/>
          <w:szCs w:val="28"/>
          <w:lang w:eastAsia="en-US"/>
        </w:rPr>
        <w:t xml:space="preserve"> 2013 год, торжественной церемонии награждения победителей городского конкурса «Предприниматель года» и других мероприятиях, проводимых в городе.</w:t>
      </w:r>
    </w:p>
    <w:p w:rsidR="00D546F8" w:rsidRPr="00D546F8" w:rsidRDefault="00D546F8" w:rsidP="00D546F8">
      <w:pPr>
        <w:ind w:firstLine="708"/>
        <w:jc w:val="both"/>
        <w:rPr>
          <w:rFonts w:eastAsiaTheme="minorHAnsi"/>
          <w:sz w:val="28"/>
          <w:szCs w:val="28"/>
          <w:lang w:eastAsia="en-US"/>
        </w:rPr>
      </w:pPr>
      <w:r w:rsidRPr="00D546F8">
        <w:rPr>
          <w:rFonts w:eastAsiaTheme="minorHAnsi"/>
          <w:sz w:val="28"/>
          <w:szCs w:val="28"/>
          <w:lang w:eastAsia="en-US"/>
        </w:rPr>
        <w:t>В рамках взаимодействия с отделом ЗАГС провели торжественные регистрации 6 браков, 4 рождения детей, чествовали пару старожилов, отметивших 50-летие супружеской жизни.</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За отчётный период рассмотрено 35 письменных и 241 устных обращений граждан, принято по личным вопросам 170 человек. Депутатами </w:t>
      </w:r>
      <w:proofErr w:type="spellStart"/>
      <w:r w:rsidRPr="00D546F8">
        <w:rPr>
          <w:rFonts w:eastAsiaTheme="minorHAnsi"/>
          <w:sz w:val="28"/>
          <w:szCs w:val="28"/>
          <w:lang w:eastAsia="en-US"/>
        </w:rPr>
        <w:t>Букариновым</w:t>
      </w:r>
      <w:proofErr w:type="spellEnd"/>
      <w:r w:rsidRPr="00D546F8">
        <w:rPr>
          <w:rFonts w:eastAsiaTheme="minorHAnsi"/>
          <w:sz w:val="28"/>
          <w:szCs w:val="28"/>
          <w:lang w:eastAsia="en-US"/>
        </w:rPr>
        <w:t xml:space="preserve"> А.Г., </w:t>
      </w:r>
      <w:proofErr w:type="spellStart"/>
      <w:r w:rsidRPr="00D546F8">
        <w:rPr>
          <w:rFonts w:eastAsiaTheme="minorHAnsi"/>
          <w:sz w:val="28"/>
          <w:szCs w:val="28"/>
          <w:lang w:eastAsia="en-US"/>
        </w:rPr>
        <w:t>Аюповым</w:t>
      </w:r>
      <w:proofErr w:type="spellEnd"/>
      <w:r w:rsidRPr="00D546F8">
        <w:rPr>
          <w:rFonts w:eastAsiaTheme="minorHAnsi"/>
          <w:sz w:val="28"/>
          <w:szCs w:val="28"/>
          <w:lang w:eastAsia="en-US"/>
        </w:rPr>
        <w:t xml:space="preserve"> Т.Х., Барышниковым А.Е., Дмитриевым С.Н., Казаковой В.А.,  Вагановым Е.А. в региональной общественной приёмной председателя партии «Единая Россия» приняты 31 чел.</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В городской общественной приёмной 52 должностными лицами проведено    69 приёмов для 98 граждан, в том числе на 25 приёмах в адрес депутатов обратились 31 чел.</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Положительные решения приняты по 20 обращениям, на 31 даны разъяснения и консультации, 47 обращений находятся на рассмотрении.</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Наибольшее количество обращений по вопросам предоставления жилья (15), ремонта жилого фонда (20), благоустройства придомовых территорий (11).</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Из 35 поступивших в Думу города письменных обращений 13 рассмотрены на заседаниях комитетов и комиссий (обращение директора Департамента внутренней политики ХМАО-Югры Кузьменко Д.А. об инициативе Думы города Сургута           о внесении изменений в Постановление Правительства округа в части снижения готовности жилых домов до 30% при выделении субсидии из окружного бюджета (комитет по городскому хозяйству, комиссия по местному самоуправлению, комитет по</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социальной политике); обращение директора МП «Ханты-</w:t>
      </w:r>
      <w:proofErr w:type="spellStart"/>
      <w:r w:rsidRPr="00D546F8">
        <w:rPr>
          <w:rFonts w:eastAsiaTheme="minorHAnsi"/>
          <w:sz w:val="28"/>
          <w:szCs w:val="28"/>
          <w:lang w:eastAsia="en-US"/>
        </w:rPr>
        <w:t>Мансийскгаз</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Лоцманова</w:t>
      </w:r>
      <w:proofErr w:type="spellEnd"/>
      <w:r w:rsidRPr="00D546F8">
        <w:rPr>
          <w:rFonts w:eastAsiaTheme="minorHAnsi"/>
          <w:sz w:val="28"/>
          <w:szCs w:val="28"/>
          <w:lang w:eastAsia="en-US"/>
        </w:rPr>
        <w:t xml:space="preserve"> А.В. об урегулировании договорных отношений с ООО «</w:t>
      </w:r>
      <w:proofErr w:type="spellStart"/>
      <w:r w:rsidRPr="00D546F8">
        <w:rPr>
          <w:rFonts w:eastAsiaTheme="minorHAnsi"/>
          <w:sz w:val="28"/>
          <w:szCs w:val="28"/>
          <w:lang w:eastAsia="en-US"/>
        </w:rPr>
        <w:t>ЮграТеплоГазСтрой</w:t>
      </w:r>
      <w:proofErr w:type="spellEnd"/>
      <w:r w:rsidRPr="00D546F8">
        <w:rPr>
          <w:rFonts w:eastAsiaTheme="minorHAnsi"/>
          <w:sz w:val="28"/>
          <w:szCs w:val="28"/>
          <w:lang w:eastAsia="en-US"/>
        </w:rPr>
        <w:t>» (совместная комиссия); обращение председателя общественного совета при Управлении федеральной службы государственной регистрации, кадастра и картографии по ХМАО-Югре Самойловой Ж.А.                   о сокращении сроков рассмотрения и исполнения заявлений о внесении изменений в Правила землепользования и застройки (комиссия по местному самоуправлению);</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коллективное обращение жителей дома № 22 по ул. Пионерской о несогласии          со строительством жилого дома по ул. Энгельса, 23 в границах, прилегающих к их дому (совместная комиссия); обращение президента благотворительного фонда «Гражданское общество» Куликова О.Н. об оказании помощи фонду для выполнения гуманитарных программ (совместная комиссия); обращение членов городского общества краеведов об увековечении памяти В.Т. </w:t>
      </w:r>
      <w:proofErr w:type="spellStart"/>
      <w:r w:rsidRPr="00D546F8">
        <w:rPr>
          <w:rFonts w:eastAsiaTheme="minorHAnsi"/>
          <w:sz w:val="28"/>
          <w:szCs w:val="28"/>
          <w:lang w:eastAsia="en-US"/>
        </w:rPr>
        <w:t>Земцова</w:t>
      </w:r>
      <w:proofErr w:type="spellEnd"/>
      <w:r w:rsidRPr="00D546F8">
        <w:rPr>
          <w:rFonts w:eastAsiaTheme="minorHAnsi"/>
          <w:sz w:val="28"/>
          <w:szCs w:val="28"/>
          <w:lang w:eastAsia="en-US"/>
        </w:rPr>
        <w:t xml:space="preserve"> (совместная комиссия);</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обращение ректора ЮГУ </w:t>
      </w:r>
      <w:proofErr w:type="spellStart"/>
      <w:r w:rsidRPr="00D546F8">
        <w:rPr>
          <w:rFonts w:eastAsiaTheme="minorHAnsi"/>
          <w:sz w:val="28"/>
          <w:szCs w:val="28"/>
          <w:lang w:eastAsia="en-US"/>
        </w:rPr>
        <w:t>Карминской</w:t>
      </w:r>
      <w:proofErr w:type="spellEnd"/>
      <w:r w:rsidRPr="00D546F8">
        <w:rPr>
          <w:rFonts w:eastAsiaTheme="minorHAnsi"/>
          <w:sz w:val="28"/>
          <w:szCs w:val="28"/>
          <w:lang w:eastAsia="en-US"/>
        </w:rPr>
        <w:t xml:space="preserve"> Т.Д. о предоставлении налоговой льготы по земельному налогу (комитет по бюджету, совместная комиссия); обращение начальника Управления транспорта, связи и дорог Администрации города </w:t>
      </w:r>
      <w:r w:rsidRPr="00D546F8">
        <w:rPr>
          <w:rFonts w:eastAsiaTheme="minorHAnsi"/>
          <w:sz w:val="28"/>
          <w:szCs w:val="28"/>
          <w:lang w:eastAsia="en-US"/>
        </w:rPr>
        <w:lastRenderedPageBreak/>
        <w:t>Садыкова А.Ф. о кандидатурах депутатов в состав конкурсной комиссии на право осуществления регулярных перевозок пассажиров автомобильным транспортом на коммерческой основе по маршрутам города (комитет по городскому хозяйству, комиссия по местному самоуправлению);</w:t>
      </w:r>
      <w:proofErr w:type="gramEnd"/>
      <w:r w:rsidRPr="00D546F8">
        <w:rPr>
          <w:rFonts w:eastAsiaTheme="minorHAnsi"/>
          <w:sz w:val="28"/>
          <w:szCs w:val="28"/>
          <w:lang w:eastAsia="en-US"/>
        </w:rPr>
        <w:t xml:space="preserve"> обращение первого заместителя Главы Администрации города Журавлева В.В. о кандидатуре депутата  в состав Совета директоров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 (комитет по городскому хозяйству, комитет по бюджету); обращение депутата Думы Югры Алексеевой Н.Г.                   о согласовании кандидатуры депутата в состав рабочей группы при председателе Ассамблеи коренных малочисленных народов Севера (совместная комиссия); обращение заместителя Председателя Думы округа Дегтярева С.Ю. о предложениях по реализации федерального закона от 27 мая 2014 года №136-ФЗ (комиссия по местному самоуправлению); обращение заместителя Председателя Общественной палаты города Екатеринбурга Гончаренко Э.Я. о резолюции митинга ко Дню России (совместная комиссия); обращение начальника государственно-правового управления Думы округа Дмитриева К.А. о введении института помощника депутата на общественных началах (совместная комиссия).</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С 1 по 8 февраля 2014 года депутаты провели отчёты перед избирателями         о деятельности Думы города в 2013 году.</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На 5 встречах с участием 325 горожан задано 73 вопроса, в том числе  повторных 9, дано ответов в ходе встреч 29, рассмотрено на заседаниях комитетов   и комиссий 20 (</w:t>
      </w:r>
      <w:r w:rsidRPr="00D546F8">
        <w:rPr>
          <w:rFonts w:eastAsiaTheme="minorHAnsi"/>
          <w:sz w:val="28"/>
          <w:szCs w:val="28"/>
          <w:u w:val="single"/>
          <w:lang w:eastAsia="en-US"/>
        </w:rPr>
        <w:t>комитет по городскому хозяйству</w:t>
      </w:r>
      <w:r w:rsidRPr="00D546F8">
        <w:rPr>
          <w:rFonts w:eastAsiaTheme="minorHAnsi"/>
          <w:sz w:val="28"/>
          <w:szCs w:val="28"/>
          <w:lang w:eastAsia="en-US"/>
        </w:rPr>
        <w:t xml:space="preserve"> – об устройстве автостоянок          в 2014 году; о качестве воды в городе, о планах по реконструкции водозабора,           о стоимости воды;</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о возможном изменении движения маршрута №1 в 2015 году;       о контроле за работой маршрутных такси в вечернее время и выходные дни; о мерах по недопущению срыва графиков движения автобусов и маршрутных такси                в морозные дни; о причинах неполноценной работы электронных табло                     на остановочных павильонах; о строительстве (установке) туалета в пос. Солнечный для водителей маршрутных такси;</w:t>
      </w:r>
      <w:proofErr w:type="gramEnd"/>
      <w:r w:rsidRPr="00D546F8">
        <w:rPr>
          <w:rFonts w:eastAsiaTheme="minorHAnsi"/>
          <w:sz w:val="28"/>
          <w:szCs w:val="28"/>
          <w:lang w:eastAsia="en-US"/>
        </w:rPr>
        <w:t xml:space="preserve"> </w:t>
      </w:r>
      <w:proofErr w:type="gramStart"/>
      <w:r w:rsidRPr="00D546F8">
        <w:rPr>
          <w:rFonts w:eastAsiaTheme="minorHAnsi"/>
          <w:sz w:val="28"/>
          <w:szCs w:val="28"/>
          <w:lang w:eastAsia="en-US"/>
        </w:rPr>
        <w:t xml:space="preserve">о расходах средств городского и окружного бюджетов на капитальный ремонт дороги в районе улиц </w:t>
      </w:r>
      <w:proofErr w:type="spellStart"/>
      <w:r w:rsidRPr="00D546F8">
        <w:rPr>
          <w:rFonts w:eastAsiaTheme="minorHAnsi"/>
          <w:sz w:val="28"/>
          <w:szCs w:val="28"/>
          <w:lang w:eastAsia="en-US"/>
        </w:rPr>
        <w:t>Зеленодольская</w:t>
      </w:r>
      <w:proofErr w:type="spellEnd"/>
      <w:r w:rsidRPr="00D546F8">
        <w:rPr>
          <w:rFonts w:eastAsiaTheme="minorHAnsi"/>
          <w:sz w:val="28"/>
          <w:szCs w:val="28"/>
          <w:lang w:eastAsia="en-US"/>
        </w:rPr>
        <w:t xml:space="preserve"> – Объездная; об уборке свалок мусора в городе в 2014 году, о возможном привлечении к уборке студентов-экологов ЮГУ, бойцов МТО; о планах по уборке дорог и улиц   в летний период 2014 года; о перечне услуг, оказываемых населению, в том числе льготным категориям, в городских банях;</w:t>
      </w:r>
      <w:proofErr w:type="gramEnd"/>
      <w:r w:rsidRPr="00D546F8">
        <w:rPr>
          <w:rFonts w:eastAsiaTheme="minorHAnsi"/>
          <w:sz w:val="28"/>
          <w:szCs w:val="28"/>
          <w:lang w:eastAsia="en-US"/>
        </w:rPr>
        <w:t xml:space="preserve"> </w:t>
      </w:r>
      <w:r w:rsidRPr="00D546F8">
        <w:rPr>
          <w:rFonts w:eastAsiaTheme="minorHAnsi"/>
          <w:sz w:val="28"/>
          <w:szCs w:val="28"/>
          <w:u w:val="single"/>
          <w:lang w:eastAsia="en-US"/>
        </w:rPr>
        <w:t>комитет по социальной политике</w:t>
      </w:r>
      <w:r w:rsidRPr="00D546F8">
        <w:rPr>
          <w:rFonts w:eastAsiaTheme="minorHAnsi"/>
          <w:sz w:val="28"/>
          <w:szCs w:val="28"/>
          <w:lang w:eastAsia="en-US"/>
        </w:rPr>
        <w:t xml:space="preserve"> – о решении вопроса по устройству территории СОШ №6; о целесообразности строительства в городе общественных туалетов; о работе отделения хоккея в СДЮСШОР и его взаимодействии со школами в плане набора учащихся, комплектования школьных команд; об оплате труда и социальных гарантиях работникам  МАУ «КШП»; </w:t>
      </w:r>
      <w:proofErr w:type="gramStart"/>
      <w:r w:rsidRPr="00D546F8">
        <w:rPr>
          <w:rFonts w:eastAsiaTheme="minorHAnsi"/>
          <w:sz w:val="28"/>
          <w:szCs w:val="28"/>
          <w:lang w:eastAsia="en-US"/>
        </w:rPr>
        <w:t xml:space="preserve">об изменениях в работе учреждения «ССМП» в связи с переходом в подчинение регионального уровня; о формах преподавания и изучения истории религий в школах города; о распределении жилых помещений муниципального жилищного фонда за 2013 год; </w:t>
      </w:r>
      <w:r w:rsidRPr="00D546F8">
        <w:rPr>
          <w:rFonts w:eastAsiaTheme="minorHAnsi"/>
          <w:sz w:val="28"/>
          <w:szCs w:val="28"/>
          <w:u w:val="single"/>
          <w:lang w:eastAsia="en-US"/>
        </w:rPr>
        <w:t>совместная комиссия</w:t>
      </w:r>
      <w:r w:rsidRPr="00D546F8">
        <w:rPr>
          <w:rFonts w:eastAsiaTheme="minorHAnsi"/>
          <w:sz w:val="28"/>
          <w:szCs w:val="28"/>
          <w:lang w:eastAsia="en-US"/>
        </w:rPr>
        <w:t xml:space="preserve"> –                      о назначении ограждений на перекрёстках улиц, затратах на их изготовление             и установку в 2013 году и планах по установке на 2014 год;</w:t>
      </w:r>
      <w:proofErr w:type="gramEnd"/>
      <w:r w:rsidRPr="00D546F8">
        <w:rPr>
          <w:rFonts w:eastAsiaTheme="minorHAnsi"/>
          <w:sz w:val="28"/>
          <w:szCs w:val="28"/>
          <w:lang w:eastAsia="en-US"/>
        </w:rPr>
        <w:t xml:space="preserve"> о возможной реализации предложений горожан </w:t>
      </w:r>
      <w:r w:rsidRPr="00D546F8">
        <w:rPr>
          <w:rFonts w:eastAsiaTheme="minorHAnsi"/>
          <w:sz w:val="28"/>
          <w:szCs w:val="28"/>
          <w:lang w:eastAsia="en-US"/>
        </w:rPr>
        <w:lastRenderedPageBreak/>
        <w:t xml:space="preserve">о сохранении исторического облика </w:t>
      </w:r>
      <w:proofErr w:type="spellStart"/>
      <w:r w:rsidRPr="00D546F8">
        <w:rPr>
          <w:rFonts w:eastAsiaTheme="minorHAnsi"/>
          <w:sz w:val="28"/>
          <w:szCs w:val="28"/>
          <w:lang w:eastAsia="en-US"/>
        </w:rPr>
        <w:t>Самарово</w:t>
      </w:r>
      <w:proofErr w:type="spellEnd"/>
      <w:r w:rsidRPr="00D546F8">
        <w:rPr>
          <w:rFonts w:eastAsiaTheme="minorHAnsi"/>
          <w:sz w:val="28"/>
          <w:szCs w:val="28"/>
          <w:lang w:eastAsia="en-US"/>
        </w:rPr>
        <w:t>, о дальнейшей судьбе здания Никольской часовни,  о целесообразности строительства часовни        у КТЦ «Югра-Классик»; о строительстве пляжа в городской черте), остальные находятся в работе.</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Кроме того, депутатами Андрейченко С.Н., </w:t>
      </w:r>
      <w:proofErr w:type="spellStart"/>
      <w:r w:rsidRPr="00D546F8">
        <w:rPr>
          <w:rFonts w:eastAsiaTheme="minorHAnsi"/>
          <w:sz w:val="28"/>
          <w:szCs w:val="28"/>
          <w:lang w:eastAsia="en-US"/>
        </w:rPr>
        <w:t>Аюповым</w:t>
      </w:r>
      <w:proofErr w:type="spellEnd"/>
      <w:r w:rsidRPr="00D546F8">
        <w:rPr>
          <w:rFonts w:eastAsiaTheme="minorHAnsi"/>
          <w:sz w:val="28"/>
          <w:szCs w:val="28"/>
          <w:lang w:eastAsia="en-US"/>
        </w:rPr>
        <w:t xml:space="preserve"> Т.Х., </w:t>
      </w:r>
      <w:proofErr w:type="spellStart"/>
      <w:r w:rsidRPr="00D546F8">
        <w:rPr>
          <w:rFonts w:eastAsiaTheme="minorHAnsi"/>
          <w:sz w:val="28"/>
          <w:szCs w:val="28"/>
          <w:lang w:eastAsia="en-US"/>
        </w:rPr>
        <w:t>Букариновым</w:t>
      </w:r>
      <w:proofErr w:type="spellEnd"/>
      <w:r w:rsidRPr="00D546F8">
        <w:rPr>
          <w:rFonts w:eastAsiaTheme="minorHAnsi"/>
          <w:sz w:val="28"/>
          <w:szCs w:val="28"/>
          <w:lang w:eastAsia="en-US"/>
        </w:rPr>
        <w:t xml:space="preserve"> А.Г., Вагановым Е.А., </w:t>
      </w:r>
      <w:proofErr w:type="spellStart"/>
      <w:r w:rsidRPr="00D546F8">
        <w:rPr>
          <w:rFonts w:eastAsiaTheme="minorHAnsi"/>
          <w:sz w:val="28"/>
          <w:szCs w:val="28"/>
          <w:lang w:eastAsia="en-US"/>
        </w:rPr>
        <w:t>Волгуновой</w:t>
      </w:r>
      <w:proofErr w:type="spellEnd"/>
      <w:r w:rsidRPr="00D546F8">
        <w:rPr>
          <w:rFonts w:eastAsiaTheme="minorHAnsi"/>
          <w:sz w:val="28"/>
          <w:szCs w:val="28"/>
          <w:lang w:eastAsia="en-US"/>
        </w:rPr>
        <w:t xml:space="preserve"> Т.А., Ивановым М.Б., Новиковой Н.С.,        Первухиным С.Я. проведено 18 встреч с избирателями.</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В рамках мероприятий Дня местного самоуправления 12 депутатов Думы города провели единый выездной приём  по личным вопросам для 72 работников муниципальных образовательных учреждений. Кроме приёма ряд руководителей организовали экскурсии по учреждениям, встречи с членами коллективов.</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В соответствии с планом работы Думы города на первое полугодие 2014 года был проведён ряд мероприятий, приуроченных к 20 </w:t>
      </w:r>
      <w:proofErr w:type="spellStart"/>
      <w:r w:rsidRPr="00D546F8">
        <w:rPr>
          <w:rFonts w:eastAsiaTheme="minorHAnsi"/>
          <w:sz w:val="28"/>
          <w:szCs w:val="28"/>
          <w:lang w:eastAsia="en-US"/>
        </w:rPr>
        <w:t>летию</w:t>
      </w:r>
      <w:proofErr w:type="spellEnd"/>
      <w:r w:rsidRPr="00D546F8">
        <w:rPr>
          <w:rFonts w:eastAsiaTheme="minorHAnsi"/>
          <w:sz w:val="28"/>
          <w:szCs w:val="28"/>
          <w:lang w:eastAsia="en-US"/>
        </w:rPr>
        <w:t xml:space="preserve"> Думы города          Ханты-Мансийска. Депутаты – члены фракции «Единая Россия» организовали встречу с членами общественной организации «Молодая гвардия». Тема встречи «Шаг к успеху» </w:t>
      </w:r>
      <w:proofErr w:type="spellStart"/>
      <w:r w:rsidRPr="00D546F8">
        <w:rPr>
          <w:rFonts w:eastAsiaTheme="minorHAnsi"/>
          <w:sz w:val="28"/>
          <w:szCs w:val="28"/>
          <w:lang w:eastAsia="en-US"/>
        </w:rPr>
        <w:t>проинициирована</w:t>
      </w:r>
      <w:proofErr w:type="spellEnd"/>
      <w:r w:rsidRPr="00D546F8">
        <w:rPr>
          <w:rFonts w:eastAsiaTheme="minorHAnsi"/>
          <w:sz w:val="28"/>
          <w:szCs w:val="28"/>
          <w:lang w:eastAsia="en-US"/>
        </w:rPr>
        <w:t xml:space="preserve"> молодогвардейцами, они хотели узнать, как идти            к достижению цели на примере депутатской работы. </w:t>
      </w:r>
      <w:proofErr w:type="gramStart"/>
      <w:r w:rsidRPr="00D546F8">
        <w:rPr>
          <w:rFonts w:eastAsiaTheme="minorHAnsi"/>
          <w:sz w:val="28"/>
          <w:szCs w:val="28"/>
          <w:lang w:eastAsia="en-US"/>
        </w:rPr>
        <w:t xml:space="preserve">О работе фракции рассказала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об интересах и проблемах молодёжи города – руководитель МГЕР Смирнов И.В. 16 молодогвардейцев интересовались, как идёт взаимодействие            с другими партийными фракциями в Думе города, отношением к общественным помощникам депутатов из числа молодёжи, говорили о проблемах города (льготное налогообложение для предпринимателей, неудовлетворительная работа маршрутных такси, ремонт дорог и др.).</w:t>
      </w:r>
      <w:proofErr w:type="gramEnd"/>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25 апреля за заседании Думы Глава города Филипенко В.А. рассказал               о деятельности Думы города за 20 лет работы, о вкладе каждого депутатского созыва в становление и развитие представительного органа, вручил Почётные грамоты и Благодарственные письма горожанам за их вклад в развитие местного самоуправления.</w:t>
      </w:r>
      <w:proofErr w:type="gramEnd"/>
      <w:r w:rsidRPr="00D546F8">
        <w:rPr>
          <w:rFonts w:eastAsiaTheme="minorHAnsi"/>
          <w:sz w:val="28"/>
          <w:szCs w:val="28"/>
          <w:lang w:eastAsia="en-US"/>
        </w:rPr>
        <w:t xml:space="preserve"> По окончании заседания депутатам был продемонстрирован видеофильм «20 лет на службе городу».</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Вечером в большом зале КДЦ «Октябрь» состоялось торжественное собрание, в котором участвовали ветераны, представители общественных организаций, предприятий и учреждений города, депутаты. Воспоминаниями о работе Думы поделились Соломин Р.Г., Семенов Ю.П., Глебова Л.М., Першин А.П., </w:t>
      </w:r>
      <w:proofErr w:type="spellStart"/>
      <w:r w:rsidRPr="00D546F8">
        <w:rPr>
          <w:rFonts w:eastAsiaTheme="minorHAnsi"/>
          <w:sz w:val="28"/>
          <w:szCs w:val="28"/>
          <w:lang w:eastAsia="en-US"/>
        </w:rPr>
        <w:t>Ряшин</w:t>
      </w:r>
      <w:proofErr w:type="spellEnd"/>
      <w:r w:rsidRPr="00D546F8">
        <w:rPr>
          <w:rFonts w:eastAsiaTheme="minorHAnsi"/>
          <w:sz w:val="28"/>
          <w:szCs w:val="28"/>
          <w:lang w:eastAsia="en-US"/>
        </w:rPr>
        <w:t xml:space="preserve"> М.П., </w:t>
      </w: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 Филипенко В.А.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Праздничным подарком к юбилею Думы стал концерт творческих коллективов КДЦ «Октябрь». Всем приглашённым вручены книги «Тайны заповедной земли», буклеты о Думе города, праздничный выпуск газеты «</w:t>
      </w:r>
      <w:proofErr w:type="spellStart"/>
      <w:r w:rsidRPr="00D546F8">
        <w:rPr>
          <w:rFonts w:eastAsiaTheme="minorHAnsi"/>
          <w:sz w:val="28"/>
          <w:szCs w:val="28"/>
          <w:lang w:eastAsia="en-US"/>
        </w:rPr>
        <w:t>Самарово</w:t>
      </w:r>
      <w:proofErr w:type="spellEnd"/>
      <w:r w:rsidRPr="00D546F8">
        <w:rPr>
          <w:rFonts w:eastAsiaTheme="minorHAnsi"/>
          <w:sz w:val="28"/>
          <w:szCs w:val="28"/>
          <w:lang w:eastAsia="en-US"/>
        </w:rPr>
        <w:t>-Ханты-Мансийск».</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В подготовке мероприятий помощь оказали аппарат Думы, МБУ «КДЦ «Октябрь», МБУ «ГИЦ», МКУ «Управление логистики», издательский дом «Новости Югры», ООО «</w:t>
      </w:r>
      <w:proofErr w:type="spellStart"/>
      <w:r w:rsidRPr="00D546F8">
        <w:rPr>
          <w:rFonts w:eastAsiaTheme="minorHAnsi"/>
          <w:sz w:val="28"/>
          <w:szCs w:val="28"/>
          <w:lang w:eastAsia="en-US"/>
        </w:rPr>
        <w:t>Принт</w:t>
      </w:r>
      <w:proofErr w:type="spellEnd"/>
      <w:r w:rsidRPr="00D546F8">
        <w:rPr>
          <w:rFonts w:eastAsiaTheme="minorHAnsi"/>
          <w:sz w:val="28"/>
          <w:szCs w:val="28"/>
          <w:lang w:eastAsia="en-US"/>
        </w:rPr>
        <w:t xml:space="preserve"> – класс», ООО «</w:t>
      </w:r>
      <w:proofErr w:type="spellStart"/>
      <w:r w:rsidRPr="00D546F8">
        <w:rPr>
          <w:rFonts w:eastAsiaTheme="minorHAnsi"/>
          <w:sz w:val="28"/>
          <w:szCs w:val="28"/>
          <w:lang w:eastAsia="en-US"/>
        </w:rPr>
        <w:t>ГрандФото</w:t>
      </w:r>
      <w:proofErr w:type="spellEnd"/>
      <w:r w:rsidRPr="00D546F8">
        <w:rPr>
          <w:rFonts w:eastAsiaTheme="minorHAnsi"/>
          <w:sz w:val="28"/>
          <w:szCs w:val="28"/>
          <w:lang w:eastAsia="en-US"/>
        </w:rPr>
        <w:t>», управления культуры, информатизации, архивный отдел Администрации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30 мая депутаты Думы города пятого созыва посадили деревья у бронзового символа Югры, посвятив субботник юбилею Думы.</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lastRenderedPageBreak/>
        <w:tab/>
        <w:t>Деятельность Думы города освещалась СМИ, информация размещалась  и на официальном информационном портале органов местного самоуправления города Ханты-Мансийска.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Отказано в постоянной аккредитации общественному телевидению Югры.</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Наградами Думы отмечены:</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-Почётной грамотой – 9 чел.;</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-Благодарственным письмом – 68 чел.</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Решением Думы звание «Почётный житель города Ханты-Мансийска» присвоено Бондареву Н. П., в Книгу Почёта города занесено имя Глебовой Л.М.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В составе Координационного совета представительных органов местного самоуправления муниципальных образований и Думы Югры Филипенко В.А. выезжал в </w:t>
      </w:r>
      <w:proofErr w:type="spellStart"/>
      <w:r w:rsidRPr="00D546F8">
        <w:rPr>
          <w:rFonts w:eastAsiaTheme="minorHAnsi"/>
          <w:sz w:val="28"/>
          <w:szCs w:val="28"/>
          <w:lang w:eastAsia="en-US"/>
        </w:rPr>
        <w:t>г.г</w:t>
      </w:r>
      <w:proofErr w:type="spellEnd"/>
      <w:r w:rsidRPr="00D546F8">
        <w:rPr>
          <w:rFonts w:eastAsiaTheme="minorHAnsi"/>
          <w:sz w:val="28"/>
          <w:szCs w:val="28"/>
          <w:lang w:eastAsia="en-US"/>
        </w:rPr>
        <w:t xml:space="preserve">. Нижневартовск и Белоярский, принял участие в парламентских слушаниях  на тему «Вопросы совершенствования системы организации местного самоуправления в Российской Федерации» (г. Москва), в </w:t>
      </w:r>
      <w:r w:rsidRPr="00D546F8">
        <w:rPr>
          <w:rFonts w:eastAsiaTheme="minorHAnsi"/>
          <w:sz w:val="28"/>
          <w:szCs w:val="28"/>
          <w:lang w:val="en-US" w:eastAsia="en-US"/>
        </w:rPr>
        <w:t>XX</w:t>
      </w:r>
      <w:r w:rsidRPr="00D546F8">
        <w:rPr>
          <w:rFonts w:eastAsiaTheme="minorHAnsi"/>
          <w:sz w:val="28"/>
          <w:szCs w:val="28"/>
          <w:lang w:eastAsia="en-US"/>
        </w:rPr>
        <w:t xml:space="preserve"> Общем собрании Ассоциации «Города Урала».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 xml:space="preserve">В рамках Соглашения о межмуниципальном сотрудничестве депутаты    </w:t>
      </w: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Дмитриев С.Н., Новикова Н.С., Первухин С.Я. и Филипенко В.А. побывали в г. </w:t>
      </w:r>
      <w:proofErr w:type="spellStart"/>
      <w:r w:rsidRPr="00D546F8">
        <w:rPr>
          <w:rFonts w:eastAsiaTheme="minorHAnsi"/>
          <w:sz w:val="28"/>
          <w:szCs w:val="28"/>
          <w:lang w:eastAsia="en-US"/>
        </w:rPr>
        <w:t>Нягани</w:t>
      </w:r>
      <w:proofErr w:type="spellEnd"/>
      <w:r w:rsidRPr="00D546F8">
        <w:rPr>
          <w:rFonts w:eastAsiaTheme="minorHAnsi"/>
          <w:sz w:val="28"/>
          <w:szCs w:val="28"/>
          <w:lang w:eastAsia="en-US"/>
        </w:rPr>
        <w:t>, участвовали в заседании «круглого стола»    с участием представителей национальных и религиозных объединений на тему «Органы местного самоуправлени</w:t>
      </w:r>
      <w:proofErr w:type="gramStart"/>
      <w:r w:rsidRPr="00D546F8">
        <w:rPr>
          <w:rFonts w:eastAsiaTheme="minorHAnsi"/>
          <w:sz w:val="28"/>
          <w:szCs w:val="28"/>
          <w:lang w:eastAsia="en-US"/>
        </w:rPr>
        <w:t>я–</w:t>
      </w:r>
      <w:proofErr w:type="gramEnd"/>
      <w:r w:rsidRPr="00D546F8">
        <w:rPr>
          <w:rFonts w:eastAsiaTheme="minorHAnsi"/>
          <w:sz w:val="28"/>
          <w:szCs w:val="28"/>
          <w:lang w:eastAsia="en-US"/>
        </w:rPr>
        <w:t xml:space="preserve"> первичное звено общественного </w:t>
      </w:r>
      <w:proofErr w:type="spellStart"/>
      <w:r w:rsidRPr="00D546F8">
        <w:rPr>
          <w:rFonts w:eastAsiaTheme="minorHAnsi"/>
          <w:sz w:val="28"/>
          <w:szCs w:val="28"/>
          <w:lang w:eastAsia="en-US"/>
        </w:rPr>
        <w:t>этноконфессионального</w:t>
      </w:r>
      <w:proofErr w:type="spellEnd"/>
      <w:r w:rsidRPr="00D546F8">
        <w:rPr>
          <w:rFonts w:eastAsiaTheme="minorHAnsi"/>
          <w:sz w:val="28"/>
          <w:szCs w:val="28"/>
          <w:lang w:eastAsia="en-US"/>
        </w:rPr>
        <w:t xml:space="preserve"> мира и взаимопонимания».</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Аппарат Думы города работал в соответствии с Регламентом и Положением.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r>
      <w:proofErr w:type="gramStart"/>
      <w:r w:rsidRPr="00D546F8">
        <w:rPr>
          <w:rFonts w:eastAsiaTheme="minorHAnsi"/>
          <w:sz w:val="28"/>
          <w:szCs w:val="28"/>
          <w:lang w:eastAsia="en-US"/>
        </w:rPr>
        <w:t>Юридическим</w:t>
      </w:r>
      <w:proofErr w:type="gramEnd"/>
      <w:r w:rsidRPr="00D546F8">
        <w:rPr>
          <w:rFonts w:eastAsiaTheme="minorHAnsi"/>
          <w:sz w:val="28"/>
          <w:szCs w:val="28"/>
          <w:lang w:eastAsia="en-US"/>
        </w:rPr>
        <w:t xml:space="preserve"> управление (начальник Струженко Ю.В.) разработаны 15 проектов решений, проведена экспертиза 23 проектов решений Думы, внесённых Главой Администрации города, антикоррупционная экспертиза 5 проектов решений нормативного характера. В установленный срок направлены в региональный регистр МПА 16 решений Думы и сведения </w:t>
      </w:r>
      <w:proofErr w:type="gramStart"/>
      <w:r w:rsidRPr="00D546F8">
        <w:rPr>
          <w:rFonts w:eastAsiaTheme="minorHAnsi"/>
          <w:sz w:val="28"/>
          <w:szCs w:val="28"/>
          <w:lang w:eastAsia="en-US"/>
        </w:rPr>
        <w:t>о</w:t>
      </w:r>
      <w:proofErr w:type="gramEnd"/>
      <w:r w:rsidRPr="00D546F8">
        <w:rPr>
          <w:rFonts w:eastAsiaTheme="minorHAnsi"/>
          <w:sz w:val="28"/>
          <w:szCs w:val="28"/>
          <w:lang w:eastAsia="en-US"/>
        </w:rPr>
        <w:t xml:space="preserve"> их опубликовании. Принято участие в судебном заседании по иск</w:t>
      </w:r>
      <w:proofErr w:type="gramStart"/>
      <w:r w:rsidRPr="00D546F8">
        <w:rPr>
          <w:rFonts w:eastAsiaTheme="minorHAnsi"/>
          <w:sz w:val="28"/>
          <w:szCs w:val="28"/>
          <w:lang w:eastAsia="en-US"/>
        </w:rPr>
        <w:t>у ООО</w:t>
      </w:r>
      <w:proofErr w:type="gramEnd"/>
      <w:r w:rsidRPr="00D546F8">
        <w:rPr>
          <w:rFonts w:eastAsiaTheme="minorHAnsi"/>
          <w:sz w:val="28"/>
          <w:szCs w:val="28"/>
          <w:lang w:eastAsia="en-US"/>
        </w:rPr>
        <w:t xml:space="preserve"> «Общественное телевидение Югры» к Думе города.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Организационным управлением (начальник Трефилова Н.Ю.) обеспечено проведение 68 заседаний Думы, постоянных комитетов, комиссий, депутатских слушаний. Сформировано 548 пакетов документов, 60 электронных баз документов к заседаниям. Оформлено исходящих документов 683 ед., в том числе 283 принятых Думой решений и приложений к ним.</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Обеспечено проведение 2 публичных слушаний по проекту решений Думы  «О внесении изменений и дополнений в Устав города Ханты-Мансийска».</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ab/>
        <w:t>Управлением кадровой работы и муниципальной службы (начальник Кораблина С.В.) оформлены документы на совместную комиссию                             по 27 ходатайствам учреждений и организаций города на 80 кандидатов                     к награждению Думой. Подготовлено 6 проектов решений Думы города. Обеспечено проведение 2 церемоний награждения на заседаниях Думы,                   10 выездных.</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lastRenderedPageBreak/>
        <w:tab/>
        <w:t>Награждённые Думой внесены в реестр, информация размещена на официальном информационном портале органов местного самоуправления города Ханты-Мансийска.</w:t>
      </w:r>
    </w:p>
    <w:p w:rsidR="00D546F8" w:rsidRPr="00D546F8" w:rsidRDefault="00D546F8" w:rsidP="00D546F8">
      <w:pPr>
        <w:jc w:val="both"/>
        <w:rPr>
          <w:rFonts w:eastAsiaTheme="minorHAnsi"/>
          <w:sz w:val="28"/>
          <w:szCs w:val="28"/>
          <w:lang w:eastAsia="en-US"/>
        </w:rPr>
      </w:pPr>
    </w:p>
    <w:p w:rsidR="00D546F8" w:rsidRPr="00D546F8" w:rsidRDefault="00D546F8" w:rsidP="00D546F8">
      <w:pPr>
        <w:jc w:val="both"/>
        <w:rPr>
          <w:rFonts w:eastAsiaTheme="minorHAnsi"/>
          <w:sz w:val="28"/>
          <w:szCs w:val="28"/>
          <w:lang w:eastAsia="en-US"/>
        </w:rPr>
      </w:pPr>
    </w:p>
    <w:p w:rsidR="00D546F8" w:rsidRPr="00D546F8" w:rsidRDefault="00D546F8" w:rsidP="00D546F8">
      <w:pPr>
        <w:jc w:val="both"/>
        <w:rPr>
          <w:rFonts w:eastAsiaTheme="minorHAnsi"/>
          <w:sz w:val="28"/>
          <w:szCs w:val="28"/>
          <w:lang w:eastAsia="en-US"/>
        </w:rPr>
      </w:pP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Заместитель Председателя</w:t>
      </w:r>
    </w:p>
    <w:p w:rsidR="00D546F8" w:rsidRPr="00D546F8" w:rsidRDefault="00D546F8" w:rsidP="00D546F8">
      <w:pPr>
        <w:jc w:val="both"/>
        <w:rPr>
          <w:rFonts w:eastAsiaTheme="minorHAnsi"/>
          <w:sz w:val="28"/>
          <w:szCs w:val="28"/>
          <w:lang w:eastAsia="en-US"/>
        </w:rPr>
      </w:pPr>
      <w:r w:rsidRPr="00D546F8">
        <w:rPr>
          <w:rFonts w:eastAsiaTheme="minorHAnsi"/>
          <w:sz w:val="28"/>
          <w:szCs w:val="28"/>
          <w:lang w:eastAsia="en-US"/>
        </w:rPr>
        <w:t xml:space="preserve">Думы города                            </w:t>
      </w:r>
      <w:r>
        <w:rPr>
          <w:rFonts w:eastAsiaTheme="minorHAnsi"/>
          <w:sz w:val="28"/>
          <w:szCs w:val="28"/>
          <w:lang w:eastAsia="en-US"/>
        </w:rPr>
        <w:t xml:space="preserve">                           </w:t>
      </w:r>
      <w:r w:rsidRPr="00D546F8">
        <w:rPr>
          <w:rFonts w:eastAsiaTheme="minorHAnsi"/>
          <w:sz w:val="28"/>
          <w:szCs w:val="28"/>
          <w:lang w:eastAsia="en-US"/>
        </w:rPr>
        <w:t xml:space="preserve">                                    Т.А. </w:t>
      </w:r>
      <w:proofErr w:type="spellStart"/>
      <w:r w:rsidRPr="00D546F8">
        <w:rPr>
          <w:rFonts w:eastAsiaTheme="minorHAnsi"/>
          <w:sz w:val="28"/>
          <w:szCs w:val="28"/>
          <w:lang w:eastAsia="en-US"/>
        </w:rPr>
        <w:t>Волгунова</w:t>
      </w:r>
      <w:proofErr w:type="spellEnd"/>
    </w:p>
    <w:p w:rsidR="00D546F8" w:rsidRDefault="00D546F8" w:rsidP="004F200C">
      <w:pPr>
        <w:rPr>
          <w:b/>
          <w:bCs/>
          <w:iCs/>
          <w:sz w:val="28"/>
          <w:szCs w:val="28"/>
        </w:rPr>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bookmarkStart w:id="0" w:name="_GoBack"/>
      <w:bookmarkEnd w:id="0"/>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090D0B" w:rsidRDefault="00090D0B" w:rsidP="00D546F8">
      <w:pPr>
        <w:tabs>
          <w:tab w:val="left" w:pos="2127"/>
        </w:tabs>
        <w:jc w:val="right"/>
      </w:pPr>
    </w:p>
    <w:p w:rsidR="00D546F8" w:rsidRPr="00D546F8" w:rsidRDefault="00D546F8" w:rsidP="00D546F8">
      <w:pPr>
        <w:tabs>
          <w:tab w:val="left" w:pos="2127"/>
        </w:tabs>
        <w:jc w:val="right"/>
      </w:pPr>
      <w:r w:rsidRPr="00D546F8">
        <w:lastRenderedPageBreak/>
        <w:t>Приложение № 1</w:t>
      </w:r>
    </w:p>
    <w:p w:rsidR="00D546F8" w:rsidRPr="00D546F8" w:rsidRDefault="00D546F8" w:rsidP="00D546F8">
      <w:pPr>
        <w:tabs>
          <w:tab w:val="left" w:pos="2127"/>
        </w:tabs>
        <w:jc w:val="right"/>
      </w:pPr>
      <w:r w:rsidRPr="00D546F8">
        <w:t>к информации о деятельности</w:t>
      </w:r>
    </w:p>
    <w:p w:rsidR="00D546F8" w:rsidRPr="00D546F8" w:rsidRDefault="00D546F8" w:rsidP="00D546F8">
      <w:pPr>
        <w:tabs>
          <w:tab w:val="left" w:pos="2127"/>
        </w:tabs>
        <w:jc w:val="right"/>
      </w:pPr>
      <w:r w:rsidRPr="00D546F8">
        <w:t>Думы города Ханты-Мансийска</w:t>
      </w:r>
    </w:p>
    <w:p w:rsidR="00D546F8" w:rsidRPr="00D546F8" w:rsidRDefault="00D546F8" w:rsidP="00D546F8">
      <w:pPr>
        <w:tabs>
          <w:tab w:val="left" w:pos="2127"/>
        </w:tabs>
        <w:jc w:val="right"/>
      </w:pPr>
      <w:r w:rsidRPr="00D546F8">
        <w:t>5 созыва  за первое полугодие  2014 года</w:t>
      </w:r>
    </w:p>
    <w:p w:rsidR="00D546F8" w:rsidRPr="00D546F8" w:rsidRDefault="00D546F8" w:rsidP="00D546F8">
      <w:pPr>
        <w:tabs>
          <w:tab w:val="left" w:pos="2127"/>
        </w:tabs>
        <w:jc w:val="both"/>
        <w:rPr>
          <w:b/>
          <w:szCs w:val="20"/>
        </w:rPr>
      </w:pPr>
    </w:p>
    <w:p w:rsidR="00D546F8" w:rsidRPr="00D546F8" w:rsidRDefault="00D546F8" w:rsidP="00D546F8">
      <w:pPr>
        <w:tabs>
          <w:tab w:val="left" w:pos="2127"/>
        </w:tabs>
        <w:jc w:val="center"/>
        <w:rPr>
          <w:sz w:val="28"/>
          <w:szCs w:val="28"/>
        </w:rPr>
      </w:pPr>
      <w:r w:rsidRPr="00D546F8">
        <w:rPr>
          <w:sz w:val="28"/>
          <w:szCs w:val="28"/>
        </w:rPr>
        <w:t>ИНФОРМАЦИЯ</w:t>
      </w:r>
    </w:p>
    <w:p w:rsidR="00D546F8" w:rsidRPr="00D546F8" w:rsidRDefault="00D546F8" w:rsidP="00D546F8">
      <w:pPr>
        <w:tabs>
          <w:tab w:val="left" w:pos="2127"/>
        </w:tabs>
        <w:jc w:val="center"/>
        <w:rPr>
          <w:sz w:val="28"/>
          <w:szCs w:val="28"/>
        </w:rPr>
      </w:pPr>
      <w:r w:rsidRPr="00D546F8">
        <w:rPr>
          <w:sz w:val="28"/>
          <w:szCs w:val="28"/>
        </w:rPr>
        <w:t>об участии депутатов Думы города 5 созыва</w:t>
      </w:r>
    </w:p>
    <w:p w:rsidR="00D546F8" w:rsidRPr="00D546F8" w:rsidRDefault="00D546F8" w:rsidP="00D546F8">
      <w:pPr>
        <w:tabs>
          <w:tab w:val="left" w:pos="2127"/>
        </w:tabs>
        <w:jc w:val="center"/>
        <w:rPr>
          <w:sz w:val="28"/>
          <w:szCs w:val="28"/>
        </w:rPr>
      </w:pPr>
      <w:r w:rsidRPr="00D546F8">
        <w:rPr>
          <w:sz w:val="28"/>
          <w:szCs w:val="28"/>
        </w:rPr>
        <w:t>в работе постоянных комитетов, комиссий, заседаний</w:t>
      </w:r>
    </w:p>
    <w:p w:rsidR="00D546F8" w:rsidRPr="00D546F8" w:rsidRDefault="00D546F8" w:rsidP="00D546F8">
      <w:pPr>
        <w:tabs>
          <w:tab w:val="left" w:pos="2127"/>
        </w:tabs>
        <w:jc w:val="center"/>
        <w:rPr>
          <w:sz w:val="28"/>
          <w:szCs w:val="28"/>
        </w:rPr>
      </w:pPr>
      <w:r w:rsidRPr="00D546F8">
        <w:rPr>
          <w:sz w:val="28"/>
          <w:szCs w:val="28"/>
        </w:rPr>
        <w:t>Думы города за первое полугодие 2014 года</w:t>
      </w:r>
    </w:p>
    <w:p w:rsidR="00D546F8" w:rsidRPr="00D546F8" w:rsidRDefault="00D546F8" w:rsidP="00D546F8">
      <w:pPr>
        <w:tabs>
          <w:tab w:val="left" w:pos="2127"/>
        </w:tabs>
        <w:jc w:val="center"/>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984"/>
        <w:gridCol w:w="1213"/>
        <w:gridCol w:w="1213"/>
        <w:gridCol w:w="1663"/>
        <w:gridCol w:w="1179"/>
        <w:gridCol w:w="1662"/>
      </w:tblGrid>
      <w:tr w:rsidR="00D546F8" w:rsidRPr="00D546F8" w:rsidTr="00D546F8">
        <w:tc>
          <w:tcPr>
            <w:tcW w:w="2434" w:type="dxa"/>
            <w:shd w:val="clear" w:color="auto" w:fill="auto"/>
          </w:tcPr>
          <w:p w:rsidR="00D546F8" w:rsidRPr="00D546F8" w:rsidRDefault="00D546F8" w:rsidP="00D546F8">
            <w:pPr>
              <w:jc w:val="both"/>
            </w:pPr>
          </w:p>
          <w:p w:rsidR="00D546F8" w:rsidRPr="00D546F8" w:rsidRDefault="00D546F8" w:rsidP="00D546F8">
            <w:pPr>
              <w:jc w:val="both"/>
            </w:pPr>
            <w:r w:rsidRPr="00D546F8">
              <w:t xml:space="preserve">Ф.И.О. депутата   </w:t>
            </w:r>
          </w:p>
        </w:tc>
        <w:tc>
          <w:tcPr>
            <w:tcW w:w="0" w:type="auto"/>
            <w:shd w:val="clear" w:color="auto" w:fill="auto"/>
          </w:tcPr>
          <w:p w:rsidR="00D546F8" w:rsidRPr="00D546F8" w:rsidRDefault="00D546F8" w:rsidP="00D546F8">
            <w:pPr>
              <w:jc w:val="both"/>
              <w:rPr>
                <w:sz w:val="20"/>
                <w:szCs w:val="20"/>
              </w:rPr>
            </w:pPr>
            <w:r w:rsidRPr="00D546F8">
              <w:rPr>
                <w:sz w:val="20"/>
                <w:szCs w:val="20"/>
              </w:rPr>
              <w:t>Комитет</w:t>
            </w:r>
          </w:p>
          <w:p w:rsidR="00D546F8" w:rsidRPr="00D546F8" w:rsidRDefault="00D546F8" w:rsidP="00D546F8">
            <w:pPr>
              <w:jc w:val="center"/>
              <w:rPr>
                <w:sz w:val="20"/>
                <w:szCs w:val="20"/>
              </w:rPr>
            </w:pPr>
            <w:r w:rsidRPr="00D546F8">
              <w:rPr>
                <w:sz w:val="20"/>
                <w:szCs w:val="20"/>
              </w:rPr>
              <w:t>по</w:t>
            </w:r>
          </w:p>
          <w:p w:rsidR="00D546F8" w:rsidRPr="00D546F8" w:rsidRDefault="00D546F8" w:rsidP="00D546F8">
            <w:pPr>
              <w:jc w:val="center"/>
              <w:rPr>
                <w:sz w:val="20"/>
                <w:szCs w:val="20"/>
              </w:rPr>
            </w:pPr>
            <w:r w:rsidRPr="00D546F8">
              <w:rPr>
                <w:sz w:val="20"/>
                <w:szCs w:val="20"/>
              </w:rPr>
              <w:t>бюджету</w:t>
            </w:r>
          </w:p>
        </w:tc>
        <w:tc>
          <w:tcPr>
            <w:tcW w:w="1213" w:type="dxa"/>
            <w:shd w:val="clear" w:color="auto" w:fill="auto"/>
          </w:tcPr>
          <w:p w:rsidR="00D546F8" w:rsidRPr="00D546F8" w:rsidRDefault="00D546F8" w:rsidP="00D546F8">
            <w:pPr>
              <w:jc w:val="center"/>
              <w:rPr>
                <w:sz w:val="20"/>
                <w:szCs w:val="20"/>
              </w:rPr>
            </w:pPr>
            <w:r w:rsidRPr="00D546F8">
              <w:rPr>
                <w:sz w:val="20"/>
                <w:szCs w:val="20"/>
              </w:rPr>
              <w:t>Комитет</w:t>
            </w:r>
          </w:p>
          <w:p w:rsidR="00D546F8" w:rsidRPr="00D546F8" w:rsidRDefault="00D546F8" w:rsidP="00D546F8">
            <w:pPr>
              <w:jc w:val="center"/>
              <w:rPr>
                <w:sz w:val="20"/>
                <w:szCs w:val="20"/>
              </w:rPr>
            </w:pPr>
            <w:r w:rsidRPr="00D546F8">
              <w:rPr>
                <w:sz w:val="20"/>
                <w:szCs w:val="20"/>
              </w:rPr>
              <w:t>по</w:t>
            </w:r>
          </w:p>
          <w:p w:rsidR="00D546F8" w:rsidRPr="00D546F8" w:rsidRDefault="00D546F8" w:rsidP="00D546F8">
            <w:pPr>
              <w:jc w:val="center"/>
              <w:rPr>
                <w:sz w:val="20"/>
                <w:szCs w:val="20"/>
              </w:rPr>
            </w:pPr>
            <w:r w:rsidRPr="00D546F8">
              <w:rPr>
                <w:sz w:val="20"/>
                <w:szCs w:val="20"/>
              </w:rPr>
              <w:t>социальной</w:t>
            </w:r>
          </w:p>
          <w:p w:rsidR="00D546F8" w:rsidRPr="00D546F8" w:rsidRDefault="00D546F8" w:rsidP="00D546F8">
            <w:pPr>
              <w:jc w:val="center"/>
              <w:rPr>
                <w:sz w:val="20"/>
                <w:szCs w:val="20"/>
              </w:rPr>
            </w:pPr>
            <w:r w:rsidRPr="00D546F8">
              <w:rPr>
                <w:sz w:val="20"/>
                <w:szCs w:val="20"/>
              </w:rPr>
              <w:t>политике</w:t>
            </w:r>
          </w:p>
        </w:tc>
        <w:tc>
          <w:tcPr>
            <w:tcW w:w="1213" w:type="dxa"/>
            <w:shd w:val="clear" w:color="auto" w:fill="auto"/>
          </w:tcPr>
          <w:p w:rsidR="00D546F8" w:rsidRPr="00D546F8" w:rsidRDefault="00D546F8" w:rsidP="00D546F8">
            <w:pPr>
              <w:jc w:val="center"/>
              <w:rPr>
                <w:sz w:val="20"/>
                <w:szCs w:val="20"/>
              </w:rPr>
            </w:pPr>
            <w:r w:rsidRPr="00D546F8">
              <w:rPr>
                <w:sz w:val="20"/>
                <w:szCs w:val="20"/>
              </w:rPr>
              <w:t>Комитет</w:t>
            </w:r>
          </w:p>
          <w:p w:rsidR="00D546F8" w:rsidRPr="00D546F8" w:rsidRDefault="00D546F8" w:rsidP="00D546F8">
            <w:pPr>
              <w:jc w:val="center"/>
              <w:rPr>
                <w:sz w:val="20"/>
                <w:szCs w:val="20"/>
              </w:rPr>
            </w:pPr>
            <w:r w:rsidRPr="00D546F8">
              <w:rPr>
                <w:sz w:val="20"/>
                <w:szCs w:val="20"/>
              </w:rPr>
              <w:t>по</w:t>
            </w:r>
          </w:p>
          <w:p w:rsidR="00D546F8" w:rsidRPr="00D546F8" w:rsidRDefault="00D546F8" w:rsidP="00D546F8">
            <w:pPr>
              <w:jc w:val="center"/>
              <w:rPr>
                <w:sz w:val="20"/>
                <w:szCs w:val="20"/>
              </w:rPr>
            </w:pPr>
            <w:r w:rsidRPr="00D546F8">
              <w:rPr>
                <w:sz w:val="20"/>
                <w:szCs w:val="20"/>
              </w:rPr>
              <w:t>городскому</w:t>
            </w:r>
          </w:p>
          <w:p w:rsidR="00D546F8" w:rsidRPr="00D546F8" w:rsidRDefault="00D546F8" w:rsidP="00D546F8">
            <w:pPr>
              <w:jc w:val="center"/>
              <w:rPr>
                <w:sz w:val="20"/>
                <w:szCs w:val="20"/>
              </w:rPr>
            </w:pPr>
            <w:r w:rsidRPr="00D546F8">
              <w:rPr>
                <w:sz w:val="20"/>
                <w:szCs w:val="20"/>
              </w:rPr>
              <w:t xml:space="preserve">хозяйству </w:t>
            </w:r>
          </w:p>
        </w:tc>
        <w:tc>
          <w:tcPr>
            <w:tcW w:w="0" w:type="auto"/>
            <w:shd w:val="clear" w:color="auto" w:fill="auto"/>
          </w:tcPr>
          <w:p w:rsidR="00D546F8" w:rsidRPr="00D546F8" w:rsidRDefault="00D546F8" w:rsidP="00D546F8">
            <w:pPr>
              <w:jc w:val="center"/>
              <w:rPr>
                <w:sz w:val="20"/>
                <w:szCs w:val="20"/>
              </w:rPr>
            </w:pPr>
            <w:r w:rsidRPr="00D546F8">
              <w:rPr>
                <w:sz w:val="20"/>
                <w:szCs w:val="20"/>
              </w:rPr>
              <w:t>Комиссия</w:t>
            </w:r>
          </w:p>
          <w:p w:rsidR="00D546F8" w:rsidRPr="00D546F8" w:rsidRDefault="00D546F8" w:rsidP="00D546F8">
            <w:pPr>
              <w:jc w:val="center"/>
              <w:rPr>
                <w:sz w:val="20"/>
                <w:szCs w:val="20"/>
              </w:rPr>
            </w:pPr>
            <w:r w:rsidRPr="00D546F8">
              <w:rPr>
                <w:sz w:val="20"/>
                <w:szCs w:val="20"/>
              </w:rPr>
              <w:t>по местному</w:t>
            </w:r>
          </w:p>
          <w:p w:rsidR="00D546F8" w:rsidRPr="00D546F8" w:rsidRDefault="00D546F8" w:rsidP="00D546F8">
            <w:pPr>
              <w:jc w:val="center"/>
              <w:rPr>
                <w:sz w:val="20"/>
                <w:szCs w:val="20"/>
              </w:rPr>
            </w:pPr>
            <w:r w:rsidRPr="00D546F8">
              <w:rPr>
                <w:sz w:val="20"/>
                <w:szCs w:val="20"/>
              </w:rPr>
              <w:t>самоуправлению</w:t>
            </w:r>
          </w:p>
        </w:tc>
        <w:tc>
          <w:tcPr>
            <w:tcW w:w="0" w:type="auto"/>
            <w:shd w:val="clear" w:color="auto" w:fill="auto"/>
          </w:tcPr>
          <w:p w:rsidR="00D546F8" w:rsidRPr="00D546F8" w:rsidRDefault="00D546F8" w:rsidP="00D546F8">
            <w:pPr>
              <w:jc w:val="both"/>
              <w:rPr>
                <w:sz w:val="20"/>
                <w:szCs w:val="20"/>
              </w:rPr>
            </w:pPr>
            <w:r w:rsidRPr="00D546F8">
              <w:rPr>
                <w:sz w:val="20"/>
                <w:szCs w:val="20"/>
              </w:rPr>
              <w:t>Комиссия</w:t>
            </w:r>
          </w:p>
          <w:p w:rsidR="00D546F8" w:rsidRPr="00D546F8" w:rsidRDefault="00D546F8" w:rsidP="00D546F8">
            <w:pPr>
              <w:jc w:val="both"/>
              <w:rPr>
                <w:sz w:val="20"/>
                <w:szCs w:val="20"/>
              </w:rPr>
            </w:pPr>
            <w:r w:rsidRPr="00D546F8">
              <w:rPr>
                <w:sz w:val="20"/>
                <w:szCs w:val="20"/>
              </w:rPr>
              <w:t>совместная</w:t>
            </w:r>
          </w:p>
        </w:tc>
        <w:tc>
          <w:tcPr>
            <w:tcW w:w="1662" w:type="dxa"/>
            <w:shd w:val="clear" w:color="auto" w:fill="auto"/>
          </w:tcPr>
          <w:p w:rsidR="00D546F8" w:rsidRPr="00D546F8" w:rsidRDefault="00D546F8" w:rsidP="00D546F8">
            <w:pPr>
              <w:jc w:val="center"/>
              <w:rPr>
                <w:sz w:val="20"/>
                <w:szCs w:val="20"/>
              </w:rPr>
            </w:pPr>
            <w:r w:rsidRPr="00D546F8">
              <w:rPr>
                <w:sz w:val="20"/>
                <w:szCs w:val="20"/>
              </w:rPr>
              <w:t>Заседание</w:t>
            </w:r>
          </w:p>
          <w:p w:rsidR="00D546F8" w:rsidRPr="00D546F8" w:rsidRDefault="00D546F8" w:rsidP="00D546F8">
            <w:pPr>
              <w:jc w:val="center"/>
              <w:rPr>
                <w:sz w:val="20"/>
                <w:szCs w:val="20"/>
              </w:rPr>
            </w:pPr>
            <w:r w:rsidRPr="00D546F8">
              <w:rPr>
                <w:sz w:val="20"/>
                <w:szCs w:val="20"/>
              </w:rPr>
              <w:t>Думы</w:t>
            </w:r>
          </w:p>
          <w:p w:rsidR="00D546F8" w:rsidRPr="00D546F8" w:rsidRDefault="00D546F8" w:rsidP="00D546F8">
            <w:pPr>
              <w:jc w:val="center"/>
              <w:rPr>
                <w:sz w:val="20"/>
                <w:szCs w:val="20"/>
              </w:rPr>
            </w:pPr>
            <w:r w:rsidRPr="00D546F8">
              <w:rPr>
                <w:sz w:val="20"/>
                <w:szCs w:val="20"/>
              </w:rPr>
              <w:t>города</w:t>
            </w:r>
          </w:p>
        </w:tc>
      </w:tr>
      <w:tr w:rsidR="00D546F8" w:rsidRPr="00D546F8" w:rsidTr="00D546F8">
        <w:tc>
          <w:tcPr>
            <w:tcW w:w="2434" w:type="dxa"/>
            <w:shd w:val="clear" w:color="auto" w:fill="auto"/>
          </w:tcPr>
          <w:p w:rsidR="00D546F8" w:rsidRPr="00D546F8" w:rsidRDefault="00D546F8" w:rsidP="00D546F8">
            <w:pPr>
              <w:jc w:val="both"/>
            </w:pPr>
            <w:r w:rsidRPr="00D546F8">
              <w:t>Филипенко В.А.</w:t>
            </w:r>
          </w:p>
        </w:tc>
        <w:tc>
          <w:tcPr>
            <w:tcW w:w="0" w:type="auto"/>
            <w:shd w:val="clear" w:color="auto" w:fill="auto"/>
          </w:tcPr>
          <w:p w:rsidR="00D546F8" w:rsidRPr="00D546F8" w:rsidRDefault="00D546F8" w:rsidP="00D546F8">
            <w:pPr>
              <w:jc w:val="center"/>
            </w:pPr>
            <w:r w:rsidRPr="00D546F8">
              <w:t>0</w:t>
            </w:r>
          </w:p>
        </w:tc>
        <w:tc>
          <w:tcPr>
            <w:tcW w:w="1213" w:type="dxa"/>
            <w:shd w:val="clear" w:color="auto" w:fill="auto"/>
          </w:tcPr>
          <w:p w:rsidR="00D546F8" w:rsidRPr="00D546F8" w:rsidRDefault="00D546F8" w:rsidP="00D546F8">
            <w:pPr>
              <w:jc w:val="center"/>
            </w:pPr>
            <w:r w:rsidRPr="00D546F8">
              <w:t>2</w:t>
            </w:r>
          </w:p>
        </w:tc>
        <w:tc>
          <w:tcPr>
            <w:tcW w:w="1213" w:type="dxa"/>
            <w:shd w:val="clear" w:color="auto" w:fill="auto"/>
          </w:tcPr>
          <w:p w:rsidR="00D546F8" w:rsidRPr="00D546F8" w:rsidRDefault="00D546F8" w:rsidP="00D546F8">
            <w:pPr>
              <w:jc w:val="center"/>
            </w:pPr>
            <w:r w:rsidRPr="00D546F8">
              <w:t>2</w:t>
            </w:r>
          </w:p>
        </w:tc>
        <w:tc>
          <w:tcPr>
            <w:tcW w:w="0" w:type="auto"/>
            <w:shd w:val="clear" w:color="auto" w:fill="auto"/>
          </w:tcPr>
          <w:p w:rsidR="00D546F8" w:rsidRPr="00D546F8" w:rsidRDefault="00D546F8" w:rsidP="00D546F8">
            <w:pPr>
              <w:jc w:val="center"/>
            </w:pPr>
            <w:r w:rsidRPr="00D546F8">
              <w:t>3</w:t>
            </w:r>
          </w:p>
        </w:tc>
        <w:tc>
          <w:tcPr>
            <w:tcW w:w="0" w:type="auto"/>
            <w:shd w:val="clear" w:color="auto" w:fill="auto"/>
          </w:tcPr>
          <w:p w:rsidR="00D546F8" w:rsidRPr="00D546F8" w:rsidRDefault="00D546F8" w:rsidP="00D546F8">
            <w:pPr>
              <w:jc w:val="center"/>
            </w:pPr>
            <w:r w:rsidRPr="00D546F8">
              <w:t>7</w:t>
            </w:r>
          </w:p>
        </w:tc>
        <w:tc>
          <w:tcPr>
            <w:tcW w:w="1662" w:type="dxa"/>
            <w:shd w:val="clear" w:color="auto" w:fill="auto"/>
          </w:tcPr>
          <w:p w:rsidR="00D546F8" w:rsidRPr="00D546F8" w:rsidRDefault="00D546F8" w:rsidP="00D546F8">
            <w:pPr>
              <w:jc w:val="center"/>
            </w:pPr>
            <w:r w:rsidRPr="00D546F8">
              <w:t>7</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Волгунова</w:t>
            </w:r>
            <w:proofErr w:type="spellEnd"/>
            <w:r w:rsidRPr="00D546F8">
              <w:t xml:space="preserve"> Т.А.</w:t>
            </w:r>
          </w:p>
        </w:tc>
        <w:tc>
          <w:tcPr>
            <w:tcW w:w="0" w:type="auto"/>
            <w:shd w:val="clear" w:color="auto" w:fill="auto"/>
          </w:tcPr>
          <w:p w:rsidR="00D546F8" w:rsidRPr="00D546F8" w:rsidRDefault="00D546F8" w:rsidP="00D546F8">
            <w:pPr>
              <w:jc w:val="center"/>
            </w:pPr>
            <w:r w:rsidRPr="00D546F8">
              <w:t>8</w:t>
            </w:r>
          </w:p>
        </w:tc>
        <w:tc>
          <w:tcPr>
            <w:tcW w:w="1213" w:type="dxa"/>
            <w:shd w:val="clear" w:color="auto" w:fill="auto"/>
          </w:tcPr>
          <w:p w:rsidR="00D546F8" w:rsidRPr="00D546F8" w:rsidRDefault="00D546F8" w:rsidP="00D546F8">
            <w:pPr>
              <w:jc w:val="center"/>
            </w:pPr>
            <w:r w:rsidRPr="00D546F8">
              <w:t>12</w:t>
            </w:r>
          </w:p>
        </w:tc>
        <w:tc>
          <w:tcPr>
            <w:tcW w:w="1213" w:type="dxa"/>
            <w:shd w:val="clear" w:color="auto" w:fill="auto"/>
          </w:tcPr>
          <w:p w:rsidR="00D546F8" w:rsidRPr="00D546F8" w:rsidRDefault="00D546F8" w:rsidP="00D546F8">
            <w:pPr>
              <w:jc w:val="center"/>
            </w:pPr>
            <w:r w:rsidRPr="00D546F8">
              <w:t>14</w:t>
            </w:r>
          </w:p>
        </w:tc>
        <w:tc>
          <w:tcPr>
            <w:tcW w:w="0" w:type="auto"/>
            <w:shd w:val="clear" w:color="auto" w:fill="auto"/>
          </w:tcPr>
          <w:p w:rsidR="00D546F8" w:rsidRPr="00D546F8" w:rsidRDefault="00D546F8" w:rsidP="00D546F8">
            <w:pPr>
              <w:jc w:val="center"/>
            </w:pPr>
            <w:r w:rsidRPr="00D546F8">
              <w:t>12</w:t>
            </w:r>
          </w:p>
        </w:tc>
        <w:tc>
          <w:tcPr>
            <w:tcW w:w="0" w:type="auto"/>
            <w:shd w:val="clear" w:color="auto" w:fill="auto"/>
          </w:tcPr>
          <w:p w:rsidR="00D546F8" w:rsidRPr="00D546F8" w:rsidRDefault="00D546F8" w:rsidP="00D546F8">
            <w:pPr>
              <w:jc w:val="center"/>
            </w:pPr>
            <w:r w:rsidRPr="00D546F8">
              <w:t>12</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Букаринов</w:t>
            </w:r>
            <w:proofErr w:type="spellEnd"/>
            <w:r w:rsidRPr="00D546F8">
              <w:t xml:space="preserve"> А.Г.</w:t>
            </w:r>
          </w:p>
        </w:tc>
        <w:tc>
          <w:tcPr>
            <w:tcW w:w="0" w:type="auto"/>
            <w:shd w:val="clear" w:color="auto" w:fill="auto"/>
          </w:tcPr>
          <w:p w:rsidR="00D546F8" w:rsidRPr="00D546F8" w:rsidRDefault="00D546F8" w:rsidP="00D546F8">
            <w:pPr>
              <w:jc w:val="center"/>
            </w:pPr>
            <w:r w:rsidRPr="00D546F8">
              <w:t>6</w:t>
            </w:r>
          </w:p>
        </w:tc>
        <w:tc>
          <w:tcPr>
            <w:tcW w:w="1213" w:type="dxa"/>
            <w:shd w:val="clear" w:color="auto" w:fill="auto"/>
          </w:tcPr>
          <w:p w:rsidR="00D546F8" w:rsidRPr="00D546F8" w:rsidRDefault="00D546F8" w:rsidP="00D546F8">
            <w:pPr>
              <w:jc w:val="center"/>
            </w:pPr>
            <w:r w:rsidRPr="00D546F8">
              <w:t>0</w:t>
            </w:r>
          </w:p>
        </w:tc>
        <w:tc>
          <w:tcPr>
            <w:tcW w:w="1213" w:type="dxa"/>
            <w:shd w:val="clear" w:color="auto" w:fill="auto"/>
          </w:tcPr>
          <w:p w:rsidR="00D546F8" w:rsidRPr="00D546F8" w:rsidRDefault="00D546F8" w:rsidP="00D546F8">
            <w:pPr>
              <w:jc w:val="center"/>
            </w:pPr>
            <w:r w:rsidRPr="00D546F8">
              <w:t>1</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7</w:t>
            </w:r>
          </w:p>
        </w:tc>
        <w:tc>
          <w:tcPr>
            <w:tcW w:w="1662" w:type="dxa"/>
            <w:shd w:val="clear" w:color="auto" w:fill="auto"/>
          </w:tcPr>
          <w:p w:rsidR="00D546F8" w:rsidRPr="00D546F8" w:rsidRDefault="00D546F8" w:rsidP="00D546F8">
            <w:pPr>
              <w:jc w:val="center"/>
            </w:pPr>
            <w:r w:rsidRPr="00D546F8">
              <w:t>5</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Корнеева Л.П.</w:t>
            </w:r>
          </w:p>
        </w:tc>
        <w:tc>
          <w:tcPr>
            <w:tcW w:w="0" w:type="auto"/>
            <w:shd w:val="clear" w:color="auto" w:fill="auto"/>
          </w:tcPr>
          <w:p w:rsidR="00D546F8" w:rsidRPr="00D546F8" w:rsidRDefault="00D546F8" w:rsidP="00D546F8">
            <w:pPr>
              <w:jc w:val="center"/>
            </w:pPr>
            <w:r w:rsidRPr="00D546F8">
              <w:t>4</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1</w:t>
            </w:r>
          </w:p>
        </w:tc>
        <w:tc>
          <w:tcPr>
            <w:tcW w:w="0" w:type="auto"/>
            <w:shd w:val="clear" w:color="auto" w:fill="auto"/>
          </w:tcPr>
          <w:p w:rsidR="00D546F8" w:rsidRPr="00D546F8" w:rsidRDefault="00D546F8" w:rsidP="00D546F8">
            <w:pPr>
              <w:jc w:val="center"/>
            </w:pPr>
            <w:r w:rsidRPr="00D546F8">
              <w:t>3</w:t>
            </w:r>
          </w:p>
        </w:tc>
        <w:tc>
          <w:tcPr>
            <w:tcW w:w="0" w:type="auto"/>
            <w:shd w:val="clear" w:color="auto" w:fill="auto"/>
          </w:tcPr>
          <w:p w:rsidR="00D546F8" w:rsidRPr="00D546F8" w:rsidRDefault="00D546F8" w:rsidP="00D546F8">
            <w:pPr>
              <w:jc w:val="center"/>
            </w:pPr>
            <w:r w:rsidRPr="00D546F8">
              <w:t>7</w:t>
            </w:r>
          </w:p>
        </w:tc>
        <w:tc>
          <w:tcPr>
            <w:tcW w:w="1662" w:type="dxa"/>
            <w:shd w:val="clear" w:color="auto" w:fill="auto"/>
          </w:tcPr>
          <w:p w:rsidR="00D546F8" w:rsidRPr="00D546F8" w:rsidRDefault="00D546F8" w:rsidP="00D546F8">
            <w:pPr>
              <w:jc w:val="center"/>
            </w:pPr>
            <w:r w:rsidRPr="00D546F8">
              <w:t>4</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Первухин С.Я.</w:t>
            </w:r>
          </w:p>
        </w:tc>
        <w:tc>
          <w:tcPr>
            <w:tcW w:w="0" w:type="auto"/>
            <w:shd w:val="clear" w:color="auto" w:fill="auto"/>
          </w:tcPr>
          <w:p w:rsidR="00D546F8" w:rsidRPr="00D546F8" w:rsidRDefault="00D546F8" w:rsidP="00D546F8">
            <w:pPr>
              <w:jc w:val="center"/>
            </w:pPr>
            <w:r w:rsidRPr="00D546F8">
              <w:t>3</w:t>
            </w:r>
          </w:p>
        </w:tc>
        <w:tc>
          <w:tcPr>
            <w:tcW w:w="1213" w:type="dxa"/>
            <w:shd w:val="clear" w:color="auto" w:fill="auto"/>
          </w:tcPr>
          <w:p w:rsidR="00D546F8" w:rsidRPr="00D546F8" w:rsidRDefault="00D546F8" w:rsidP="00D546F8">
            <w:pPr>
              <w:jc w:val="center"/>
              <w:rPr>
                <w:lang w:val="en-US"/>
              </w:rPr>
            </w:pPr>
            <w:r w:rsidRPr="00D546F8">
              <w:rPr>
                <w:lang w:val="en-US"/>
              </w:rPr>
              <w:t>1</w:t>
            </w:r>
          </w:p>
        </w:tc>
        <w:tc>
          <w:tcPr>
            <w:tcW w:w="1213" w:type="dxa"/>
            <w:shd w:val="clear" w:color="auto" w:fill="auto"/>
          </w:tcPr>
          <w:p w:rsidR="00D546F8" w:rsidRPr="00D546F8" w:rsidRDefault="00D546F8" w:rsidP="00D546F8">
            <w:pPr>
              <w:jc w:val="center"/>
            </w:pPr>
            <w:r w:rsidRPr="00D546F8">
              <w:t>11</w:t>
            </w:r>
          </w:p>
        </w:tc>
        <w:tc>
          <w:tcPr>
            <w:tcW w:w="0" w:type="auto"/>
            <w:shd w:val="clear" w:color="auto" w:fill="auto"/>
          </w:tcPr>
          <w:p w:rsidR="00D546F8" w:rsidRPr="00D546F8" w:rsidRDefault="00D546F8" w:rsidP="00D546F8">
            <w:pPr>
              <w:jc w:val="center"/>
            </w:pPr>
            <w:r w:rsidRPr="00D546F8">
              <w:t>2</w:t>
            </w:r>
          </w:p>
        </w:tc>
        <w:tc>
          <w:tcPr>
            <w:tcW w:w="0" w:type="auto"/>
            <w:shd w:val="clear" w:color="auto" w:fill="auto"/>
          </w:tcPr>
          <w:p w:rsidR="00D546F8" w:rsidRPr="00D546F8" w:rsidRDefault="00D546F8" w:rsidP="00D546F8">
            <w:pPr>
              <w:jc w:val="center"/>
            </w:pPr>
            <w:r w:rsidRPr="00D546F8">
              <w:t>12</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Андрейченко С.Н.</w:t>
            </w:r>
          </w:p>
        </w:tc>
        <w:tc>
          <w:tcPr>
            <w:tcW w:w="0" w:type="auto"/>
            <w:shd w:val="clear" w:color="auto" w:fill="auto"/>
          </w:tcPr>
          <w:p w:rsidR="00D546F8" w:rsidRPr="00D546F8" w:rsidRDefault="00D546F8" w:rsidP="00D546F8">
            <w:pPr>
              <w:jc w:val="center"/>
            </w:pPr>
            <w:r w:rsidRPr="00D546F8">
              <w:t>6</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7</w:t>
            </w:r>
          </w:p>
        </w:tc>
        <w:tc>
          <w:tcPr>
            <w:tcW w:w="1662" w:type="dxa"/>
            <w:shd w:val="clear" w:color="auto" w:fill="auto"/>
          </w:tcPr>
          <w:p w:rsidR="00D546F8" w:rsidRPr="00D546F8" w:rsidRDefault="00D546F8" w:rsidP="00D546F8">
            <w:pPr>
              <w:jc w:val="center"/>
            </w:pPr>
            <w:r w:rsidRPr="00D546F8">
              <w:t>4</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Барышников А.Е.</w:t>
            </w:r>
          </w:p>
        </w:tc>
        <w:tc>
          <w:tcPr>
            <w:tcW w:w="0" w:type="auto"/>
            <w:shd w:val="clear" w:color="auto" w:fill="auto"/>
          </w:tcPr>
          <w:p w:rsidR="00D546F8" w:rsidRPr="00D546F8" w:rsidRDefault="00D546F8" w:rsidP="00D546F8">
            <w:pPr>
              <w:jc w:val="center"/>
            </w:pPr>
            <w:r w:rsidRPr="00D546F8">
              <w:t>5</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1</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9</w:t>
            </w:r>
          </w:p>
        </w:tc>
        <w:tc>
          <w:tcPr>
            <w:tcW w:w="1662" w:type="dxa"/>
            <w:shd w:val="clear" w:color="auto" w:fill="auto"/>
          </w:tcPr>
          <w:p w:rsidR="00D546F8" w:rsidRPr="00D546F8" w:rsidRDefault="00D546F8" w:rsidP="00D546F8">
            <w:pPr>
              <w:jc w:val="center"/>
            </w:pPr>
            <w:r w:rsidRPr="00D546F8">
              <w:t>5</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Аюпов</w:t>
            </w:r>
            <w:proofErr w:type="spellEnd"/>
            <w:r w:rsidRPr="00D546F8">
              <w:t xml:space="preserve"> Т.Х.</w:t>
            </w:r>
          </w:p>
        </w:tc>
        <w:tc>
          <w:tcPr>
            <w:tcW w:w="0" w:type="auto"/>
            <w:shd w:val="clear" w:color="auto" w:fill="auto"/>
          </w:tcPr>
          <w:p w:rsidR="00D546F8" w:rsidRPr="00D546F8" w:rsidRDefault="00D546F8" w:rsidP="00D546F8">
            <w:pPr>
              <w:jc w:val="center"/>
            </w:pPr>
            <w:r w:rsidRPr="00D546F8">
              <w:t>8</w:t>
            </w:r>
          </w:p>
        </w:tc>
        <w:tc>
          <w:tcPr>
            <w:tcW w:w="1213" w:type="dxa"/>
            <w:shd w:val="clear" w:color="auto" w:fill="auto"/>
          </w:tcPr>
          <w:p w:rsidR="00D546F8" w:rsidRPr="00D546F8" w:rsidRDefault="00D546F8" w:rsidP="00D546F8">
            <w:pPr>
              <w:jc w:val="center"/>
            </w:pPr>
            <w:r w:rsidRPr="00D546F8">
              <w:t>11</w:t>
            </w:r>
          </w:p>
        </w:tc>
        <w:tc>
          <w:tcPr>
            <w:tcW w:w="1213" w:type="dxa"/>
            <w:shd w:val="clear" w:color="auto" w:fill="auto"/>
          </w:tcPr>
          <w:p w:rsidR="00D546F8" w:rsidRPr="00D546F8" w:rsidRDefault="00D546F8" w:rsidP="00D546F8">
            <w:pPr>
              <w:jc w:val="center"/>
            </w:pPr>
            <w:r w:rsidRPr="00D546F8">
              <w:t>14</w:t>
            </w:r>
          </w:p>
        </w:tc>
        <w:tc>
          <w:tcPr>
            <w:tcW w:w="0" w:type="auto"/>
            <w:shd w:val="clear" w:color="auto" w:fill="auto"/>
          </w:tcPr>
          <w:p w:rsidR="00D546F8" w:rsidRPr="00D546F8" w:rsidRDefault="00D546F8" w:rsidP="00D546F8">
            <w:pPr>
              <w:jc w:val="center"/>
            </w:pPr>
            <w:r w:rsidRPr="00D546F8">
              <w:t>12</w:t>
            </w:r>
          </w:p>
        </w:tc>
        <w:tc>
          <w:tcPr>
            <w:tcW w:w="0" w:type="auto"/>
            <w:shd w:val="clear" w:color="auto" w:fill="auto"/>
          </w:tcPr>
          <w:p w:rsidR="00D546F8" w:rsidRPr="00D546F8" w:rsidRDefault="00D546F8" w:rsidP="00D546F8">
            <w:pPr>
              <w:jc w:val="center"/>
            </w:pPr>
            <w:r w:rsidRPr="00D546F8">
              <w:t>12</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Новиков С.Н.</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662" w:type="dxa"/>
            <w:shd w:val="clear" w:color="auto" w:fill="auto"/>
          </w:tcPr>
          <w:p w:rsidR="00D546F8" w:rsidRPr="00D546F8" w:rsidRDefault="00D546F8" w:rsidP="00D546F8">
            <w:pPr>
              <w:jc w:val="center"/>
              <w:rPr>
                <w:lang w:val="en-US"/>
              </w:rPr>
            </w:pPr>
            <w:r w:rsidRPr="00D546F8">
              <w:rPr>
                <w:lang w:val="en-US"/>
              </w:rPr>
              <w:t>0</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Казакова В.А.</w:t>
            </w:r>
          </w:p>
        </w:tc>
        <w:tc>
          <w:tcPr>
            <w:tcW w:w="0" w:type="auto"/>
            <w:shd w:val="clear" w:color="auto" w:fill="auto"/>
          </w:tcPr>
          <w:p w:rsidR="00D546F8" w:rsidRPr="00D546F8" w:rsidRDefault="00D546F8" w:rsidP="00D546F8">
            <w:pPr>
              <w:jc w:val="center"/>
            </w:pPr>
            <w:r w:rsidRPr="00D546F8">
              <w:t>7</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7</w:t>
            </w:r>
          </w:p>
        </w:tc>
        <w:tc>
          <w:tcPr>
            <w:tcW w:w="0" w:type="auto"/>
            <w:shd w:val="clear" w:color="auto" w:fill="auto"/>
          </w:tcPr>
          <w:p w:rsidR="00D546F8" w:rsidRPr="00D546F8" w:rsidRDefault="00D546F8" w:rsidP="00D546F8">
            <w:pPr>
              <w:jc w:val="center"/>
            </w:pPr>
            <w:r w:rsidRPr="00D546F8">
              <w:t>9</w:t>
            </w:r>
          </w:p>
        </w:tc>
        <w:tc>
          <w:tcPr>
            <w:tcW w:w="1662" w:type="dxa"/>
            <w:shd w:val="clear" w:color="auto" w:fill="auto"/>
          </w:tcPr>
          <w:p w:rsidR="00D546F8" w:rsidRPr="00D546F8" w:rsidRDefault="00D546F8" w:rsidP="00D546F8">
            <w:pPr>
              <w:jc w:val="center"/>
            </w:pPr>
            <w:r w:rsidRPr="00D546F8">
              <w:t>6</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Вайсбурт</w:t>
            </w:r>
            <w:proofErr w:type="spellEnd"/>
            <w:r w:rsidRPr="00D546F8">
              <w:t xml:space="preserve"> А.М.</w:t>
            </w:r>
          </w:p>
        </w:tc>
        <w:tc>
          <w:tcPr>
            <w:tcW w:w="0" w:type="auto"/>
            <w:shd w:val="clear" w:color="auto" w:fill="auto"/>
          </w:tcPr>
          <w:p w:rsidR="00D546F8" w:rsidRPr="00D546F8" w:rsidRDefault="00D546F8" w:rsidP="00D546F8">
            <w:pPr>
              <w:jc w:val="center"/>
              <w:rPr>
                <w:lang w:val="en-US"/>
              </w:rPr>
            </w:pPr>
            <w:r w:rsidRPr="00D546F8">
              <w:rPr>
                <w:lang w:val="en-US"/>
              </w:rPr>
              <w:t>1</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5</w:t>
            </w:r>
          </w:p>
        </w:tc>
        <w:tc>
          <w:tcPr>
            <w:tcW w:w="1662" w:type="dxa"/>
            <w:shd w:val="clear" w:color="auto" w:fill="auto"/>
          </w:tcPr>
          <w:p w:rsidR="00D546F8" w:rsidRPr="00D546F8" w:rsidRDefault="00D546F8" w:rsidP="00D546F8">
            <w:pPr>
              <w:jc w:val="center"/>
            </w:pPr>
            <w:r w:rsidRPr="00D546F8">
              <w:t>5</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Дмитриев С.Н.</w:t>
            </w:r>
          </w:p>
        </w:tc>
        <w:tc>
          <w:tcPr>
            <w:tcW w:w="0" w:type="auto"/>
            <w:shd w:val="clear" w:color="auto" w:fill="auto"/>
          </w:tcPr>
          <w:p w:rsidR="00D546F8" w:rsidRPr="00D546F8" w:rsidRDefault="00D546F8" w:rsidP="00D546F8">
            <w:pPr>
              <w:jc w:val="center"/>
            </w:pPr>
            <w:r w:rsidRPr="00D546F8">
              <w:t>1</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14</w:t>
            </w:r>
          </w:p>
        </w:tc>
        <w:tc>
          <w:tcPr>
            <w:tcW w:w="0" w:type="auto"/>
            <w:shd w:val="clear" w:color="auto" w:fill="auto"/>
          </w:tcPr>
          <w:p w:rsidR="00D546F8" w:rsidRPr="00D546F8" w:rsidRDefault="00D546F8" w:rsidP="00D546F8">
            <w:pPr>
              <w:jc w:val="center"/>
            </w:pPr>
            <w:r w:rsidRPr="00D546F8">
              <w:t>4</w:t>
            </w:r>
          </w:p>
        </w:tc>
        <w:tc>
          <w:tcPr>
            <w:tcW w:w="0" w:type="auto"/>
            <w:shd w:val="clear" w:color="auto" w:fill="auto"/>
          </w:tcPr>
          <w:p w:rsidR="00D546F8" w:rsidRPr="00D546F8" w:rsidRDefault="00D546F8" w:rsidP="00D546F8">
            <w:pPr>
              <w:jc w:val="center"/>
            </w:pPr>
            <w:r w:rsidRPr="00D546F8">
              <w:t>10</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Нуждин</w:t>
            </w:r>
            <w:proofErr w:type="spellEnd"/>
            <w:r w:rsidRPr="00D546F8">
              <w:t xml:space="preserve"> Ю.Г.</w:t>
            </w:r>
          </w:p>
        </w:tc>
        <w:tc>
          <w:tcPr>
            <w:tcW w:w="0" w:type="auto"/>
            <w:shd w:val="clear" w:color="auto" w:fill="auto"/>
          </w:tcPr>
          <w:p w:rsidR="00D546F8" w:rsidRPr="00D546F8" w:rsidRDefault="00D546F8" w:rsidP="00D546F8">
            <w:pPr>
              <w:jc w:val="center"/>
            </w:pPr>
            <w:r w:rsidRPr="00D546F8">
              <w:t>3</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10</w:t>
            </w:r>
          </w:p>
        </w:tc>
        <w:tc>
          <w:tcPr>
            <w:tcW w:w="1662" w:type="dxa"/>
            <w:shd w:val="clear" w:color="auto" w:fill="auto"/>
          </w:tcPr>
          <w:p w:rsidR="00D546F8" w:rsidRPr="00D546F8" w:rsidRDefault="00D546F8" w:rsidP="00D546F8">
            <w:pPr>
              <w:jc w:val="center"/>
            </w:pPr>
            <w:r w:rsidRPr="00D546F8">
              <w:t>6</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Новикова Н.С.</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11</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7</w:t>
            </w:r>
          </w:p>
        </w:tc>
        <w:tc>
          <w:tcPr>
            <w:tcW w:w="0" w:type="auto"/>
            <w:shd w:val="clear" w:color="auto" w:fill="auto"/>
          </w:tcPr>
          <w:p w:rsidR="00D546F8" w:rsidRPr="00D546F8" w:rsidRDefault="00D546F8" w:rsidP="00D546F8">
            <w:pPr>
              <w:jc w:val="center"/>
            </w:pPr>
            <w:r w:rsidRPr="00D546F8">
              <w:t>12</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Ваганов Е.А.</w:t>
            </w:r>
          </w:p>
        </w:tc>
        <w:tc>
          <w:tcPr>
            <w:tcW w:w="0" w:type="auto"/>
            <w:shd w:val="clear" w:color="auto" w:fill="auto"/>
          </w:tcPr>
          <w:p w:rsidR="00D546F8" w:rsidRPr="00D546F8" w:rsidRDefault="00D546F8" w:rsidP="00D546F8">
            <w:pPr>
              <w:jc w:val="center"/>
              <w:rPr>
                <w:lang w:val="en-US"/>
              </w:rPr>
            </w:pPr>
            <w:r w:rsidRPr="00D546F8">
              <w:rPr>
                <w:lang w:val="en-US"/>
              </w:rPr>
              <w:t>1</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5</w:t>
            </w:r>
          </w:p>
        </w:tc>
        <w:tc>
          <w:tcPr>
            <w:tcW w:w="0" w:type="auto"/>
            <w:shd w:val="clear" w:color="auto" w:fill="auto"/>
          </w:tcPr>
          <w:p w:rsidR="00D546F8" w:rsidRPr="00D546F8" w:rsidRDefault="00D546F8" w:rsidP="00D546F8">
            <w:pPr>
              <w:jc w:val="center"/>
              <w:rPr>
                <w:lang w:val="en-US"/>
              </w:rPr>
            </w:pPr>
            <w:r w:rsidRPr="00D546F8">
              <w:rPr>
                <w:lang w:val="en-US"/>
              </w:rPr>
              <w:t>2</w:t>
            </w:r>
          </w:p>
        </w:tc>
        <w:tc>
          <w:tcPr>
            <w:tcW w:w="0" w:type="auto"/>
            <w:shd w:val="clear" w:color="auto" w:fill="auto"/>
          </w:tcPr>
          <w:p w:rsidR="00D546F8" w:rsidRPr="00D546F8" w:rsidRDefault="00D546F8" w:rsidP="00D546F8">
            <w:pPr>
              <w:jc w:val="center"/>
            </w:pPr>
            <w:r w:rsidRPr="00D546F8">
              <w:t>8</w:t>
            </w:r>
          </w:p>
        </w:tc>
        <w:tc>
          <w:tcPr>
            <w:tcW w:w="1662" w:type="dxa"/>
            <w:shd w:val="clear" w:color="auto" w:fill="auto"/>
          </w:tcPr>
          <w:p w:rsidR="00D546F8" w:rsidRPr="00D546F8" w:rsidRDefault="00D546F8" w:rsidP="00D546F8">
            <w:pPr>
              <w:jc w:val="center"/>
            </w:pPr>
            <w:r w:rsidRPr="00D546F8">
              <w:t>5</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Иванов М.Б.</w:t>
            </w:r>
          </w:p>
        </w:tc>
        <w:tc>
          <w:tcPr>
            <w:tcW w:w="0" w:type="auto"/>
            <w:shd w:val="clear" w:color="auto" w:fill="auto"/>
          </w:tcPr>
          <w:p w:rsidR="00D546F8" w:rsidRPr="00D546F8" w:rsidRDefault="00D546F8" w:rsidP="00D546F8">
            <w:pPr>
              <w:jc w:val="center"/>
            </w:pPr>
            <w:r w:rsidRPr="00D546F8">
              <w:t>8</w:t>
            </w:r>
          </w:p>
        </w:tc>
        <w:tc>
          <w:tcPr>
            <w:tcW w:w="1213" w:type="dxa"/>
            <w:shd w:val="clear" w:color="auto" w:fill="auto"/>
          </w:tcPr>
          <w:p w:rsidR="00D546F8" w:rsidRPr="00D546F8" w:rsidRDefault="00D546F8" w:rsidP="00D546F8">
            <w:pPr>
              <w:jc w:val="center"/>
            </w:pPr>
            <w:r w:rsidRPr="00D546F8">
              <w:t>1</w:t>
            </w:r>
          </w:p>
        </w:tc>
        <w:tc>
          <w:tcPr>
            <w:tcW w:w="1213" w:type="dxa"/>
            <w:shd w:val="clear" w:color="auto" w:fill="auto"/>
          </w:tcPr>
          <w:p w:rsidR="00D546F8" w:rsidRPr="00D546F8" w:rsidRDefault="00D546F8" w:rsidP="00D546F8">
            <w:pPr>
              <w:jc w:val="center"/>
            </w:pPr>
            <w:r w:rsidRPr="00D546F8">
              <w:t>2</w:t>
            </w:r>
          </w:p>
        </w:tc>
        <w:tc>
          <w:tcPr>
            <w:tcW w:w="0" w:type="auto"/>
            <w:shd w:val="clear" w:color="auto" w:fill="auto"/>
          </w:tcPr>
          <w:p w:rsidR="00D546F8" w:rsidRPr="00D546F8" w:rsidRDefault="00D546F8" w:rsidP="00D546F8">
            <w:pPr>
              <w:jc w:val="center"/>
            </w:pPr>
            <w:r w:rsidRPr="00D546F8">
              <w:t>2</w:t>
            </w:r>
          </w:p>
        </w:tc>
        <w:tc>
          <w:tcPr>
            <w:tcW w:w="0" w:type="auto"/>
            <w:shd w:val="clear" w:color="auto" w:fill="auto"/>
          </w:tcPr>
          <w:p w:rsidR="00D546F8" w:rsidRPr="00D546F8" w:rsidRDefault="00D546F8" w:rsidP="00D546F8">
            <w:pPr>
              <w:jc w:val="center"/>
            </w:pPr>
            <w:r w:rsidRPr="00D546F8">
              <w:t>10</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Мари Я.И.</w:t>
            </w:r>
          </w:p>
        </w:tc>
        <w:tc>
          <w:tcPr>
            <w:tcW w:w="0" w:type="auto"/>
            <w:shd w:val="clear" w:color="auto" w:fill="auto"/>
          </w:tcPr>
          <w:p w:rsidR="00D546F8" w:rsidRPr="00D546F8" w:rsidRDefault="00D546F8" w:rsidP="00D546F8">
            <w:pPr>
              <w:jc w:val="center"/>
            </w:pPr>
            <w:r w:rsidRPr="00D546F8">
              <w:t>2</w:t>
            </w:r>
          </w:p>
        </w:tc>
        <w:tc>
          <w:tcPr>
            <w:tcW w:w="1213" w:type="dxa"/>
            <w:shd w:val="clear" w:color="auto" w:fill="auto"/>
          </w:tcPr>
          <w:p w:rsidR="00D546F8" w:rsidRPr="00D546F8" w:rsidRDefault="00D546F8" w:rsidP="00D546F8">
            <w:pPr>
              <w:jc w:val="center"/>
            </w:pPr>
            <w:r w:rsidRPr="00D546F8">
              <w:t>12</w:t>
            </w:r>
          </w:p>
        </w:tc>
        <w:tc>
          <w:tcPr>
            <w:tcW w:w="1213" w:type="dxa"/>
            <w:shd w:val="clear" w:color="auto" w:fill="auto"/>
          </w:tcPr>
          <w:p w:rsidR="00D546F8" w:rsidRPr="00D546F8" w:rsidRDefault="00D546F8" w:rsidP="00D546F8">
            <w:pPr>
              <w:jc w:val="center"/>
            </w:pPr>
            <w:r w:rsidRPr="00D546F8">
              <w:t>1</w:t>
            </w:r>
          </w:p>
        </w:tc>
        <w:tc>
          <w:tcPr>
            <w:tcW w:w="0" w:type="auto"/>
            <w:shd w:val="clear" w:color="auto" w:fill="auto"/>
          </w:tcPr>
          <w:p w:rsidR="00D546F8" w:rsidRPr="00D546F8" w:rsidRDefault="00D546F8" w:rsidP="00D546F8">
            <w:pPr>
              <w:jc w:val="center"/>
            </w:pPr>
            <w:r w:rsidRPr="00D546F8">
              <w:t>1</w:t>
            </w:r>
          </w:p>
        </w:tc>
        <w:tc>
          <w:tcPr>
            <w:tcW w:w="0" w:type="auto"/>
            <w:shd w:val="clear" w:color="auto" w:fill="auto"/>
          </w:tcPr>
          <w:p w:rsidR="00D546F8" w:rsidRPr="00D546F8" w:rsidRDefault="00D546F8" w:rsidP="00D546F8">
            <w:pPr>
              <w:jc w:val="center"/>
            </w:pPr>
            <w:r w:rsidRPr="00D546F8">
              <w:t>10</w:t>
            </w:r>
          </w:p>
        </w:tc>
        <w:tc>
          <w:tcPr>
            <w:tcW w:w="1662" w:type="dxa"/>
            <w:shd w:val="clear" w:color="auto" w:fill="auto"/>
          </w:tcPr>
          <w:p w:rsidR="00D546F8" w:rsidRPr="00D546F8" w:rsidRDefault="00D546F8" w:rsidP="00D546F8">
            <w:pPr>
              <w:jc w:val="center"/>
            </w:pPr>
            <w:r w:rsidRPr="00D546F8">
              <w:t>7</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Ковалев А.И.</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2</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3</w:t>
            </w:r>
          </w:p>
        </w:tc>
        <w:tc>
          <w:tcPr>
            <w:tcW w:w="1662" w:type="dxa"/>
            <w:shd w:val="clear" w:color="auto" w:fill="auto"/>
          </w:tcPr>
          <w:p w:rsidR="00D546F8" w:rsidRPr="00D546F8" w:rsidRDefault="00D546F8" w:rsidP="00D546F8">
            <w:pPr>
              <w:jc w:val="center"/>
            </w:pPr>
            <w:r w:rsidRPr="00D546F8">
              <w:t>4</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Владимиров А.В.</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662" w:type="dxa"/>
            <w:shd w:val="clear" w:color="auto" w:fill="auto"/>
          </w:tcPr>
          <w:p w:rsidR="00D546F8" w:rsidRPr="00D546F8" w:rsidRDefault="00D546F8" w:rsidP="00D546F8">
            <w:pPr>
              <w:jc w:val="center"/>
              <w:rPr>
                <w:lang w:val="en-US"/>
              </w:rPr>
            </w:pPr>
            <w:r w:rsidRPr="00D546F8">
              <w:rPr>
                <w:lang w:val="en-US"/>
              </w:rPr>
              <w:t>0</w:t>
            </w:r>
          </w:p>
        </w:tc>
      </w:tr>
      <w:tr w:rsidR="00D546F8" w:rsidRPr="00D546F8" w:rsidTr="00D546F8">
        <w:tc>
          <w:tcPr>
            <w:tcW w:w="2434" w:type="dxa"/>
            <w:shd w:val="clear" w:color="auto" w:fill="auto"/>
          </w:tcPr>
          <w:p w:rsidR="00D546F8" w:rsidRPr="00D546F8" w:rsidRDefault="00D546F8" w:rsidP="00D546F8">
            <w:pPr>
              <w:tabs>
                <w:tab w:val="left" w:pos="2127"/>
              </w:tabs>
              <w:jc w:val="both"/>
            </w:pPr>
            <w:proofErr w:type="spellStart"/>
            <w:r w:rsidRPr="00D546F8">
              <w:t>Ташланов</w:t>
            </w:r>
            <w:proofErr w:type="spellEnd"/>
            <w:r w:rsidRPr="00D546F8">
              <w:t xml:space="preserve"> Н.В.</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1213" w:type="dxa"/>
            <w:shd w:val="clear" w:color="auto" w:fill="auto"/>
          </w:tcPr>
          <w:p w:rsidR="00D546F8" w:rsidRPr="00D546F8" w:rsidRDefault="00D546F8" w:rsidP="00D546F8">
            <w:pPr>
              <w:jc w:val="center"/>
            </w:pPr>
            <w:r w:rsidRPr="00D546F8">
              <w:t>4</w:t>
            </w:r>
          </w:p>
        </w:tc>
        <w:tc>
          <w:tcPr>
            <w:tcW w:w="1213" w:type="dxa"/>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rPr>
                <w:lang w:val="en-US"/>
              </w:rPr>
            </w:pPr>
            <w:r w:rsidRPr="00D546F8">
              <w:rPr>
                <w:lang w:val="en-US"/>
              </w:rPr>
              <w:t>0</w:t>
            </w:r>
          </w:p>
        </w:tc>
        <w:tc>
          <w:tcPr>
            <w:tcW w:w="0" w:type="auto"/>
            <w:shd w:val="clear" w:color="auto" w:fill="auto"/>
          </w:tcPr>
          <w:p w:rsidR="00D546F8" w:rsidRPr="00D546F8" w:rsidRDefault="00D546F8" w:rsidP="00D546F8">
            <w:pPr>
              <w:jc w:val="center"/>
            </w:pPr>
            <w:r w:rsidRPr="00D546F8">
              <w:t>9</w:t>
            </w:r>
          </w:p>
        </w:tc>
        <w:tc>
          <w:tcPr>
            <w:tcW w:w="1662" w:type="dxa"/>
            <w:shd w:val="clear" w:color="auto" w:fill="auto"/>
          </w:tcPr>
          <w:p w:rsidR="00D546F8" w:rsidRPr="00D546F8" w:rsidRDefault="00D546F8" w:rsidP="00D546F8">
            <w:pPr>
              <w:jc w:val="center"/>
            </w:pPr>
            <w:r w:rsidRPr="00D546F8">
              <w:t>7</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Проведено</w:t>
            </w:r>
          </w:p>
          <w:p w:rsidR="00D546F8" w:rsidRPr="00D546F8" w:rsidRDefault="00D546F8" w:rsidP="00D546F8">
            <w:pPr>
              <w:tabs>
                <w:tab w:val="left" w:pos="2127"/>
              </w:tabs>
              <w:jc w:val="both"/>
            </w:pPr>
            <w:r w:rsidRPr="00D546F8">
              <w:t>заседаний</w:t>
            </w:r>
          </w:p>
        </w:tc>
        <w:tc>
          <w:tcPr>
            <w:tcW w:w="0" w:type="auto"/>
            <w:shd w:val="clear" w:color="auto" w:fill="auto"/>
          </w:tcPr>
          <w:p w:rsidR="00D546F8" w:rsidRPr="00D546F8" w:rsidRDefault="00D546F8" w:rsidP="00D546F8">
            <w:pPr>
              <w:jc w:val="center"/>
            </w:pPr>
            <w:r w:rsidRPr="00D546F8">
              <w:t>8</w:t>
            </w:r>
          </w:p>
        </w:tc>
        <w:tc>
          <w:tcPr>
            <w:tcW w:w="1213" w:type="dxa"/>
            <w:shd w:val="clear" w:color="auto" w:fill="auto"/>
          </w:tcPr>
          <w:p w:rsidR="00D546F8" w:rsidRPr="00D546F8" w:rsidRDefault="00D546F8" w:rsidP="00D546F8">
            <w:pPr>
              <w:jc w:val="center"/>
            </w:pPr>
            <w:r w:rsidRPr="00D546F8">
              <w:t>12</w:t>
            </w:r>
          </w:p>
        </w:tc>
        <w:tc>
          <w:tcPr>
            <w:tcW w:w="1213" w:type="dxa"/>
            <w:shd w:val="clear" w:color="auto" w:fill="auto"/>
          </w:tcPr>
          <w:p w:rsidR="00D546F8" w:rsidRPr="00D546F8" w:rsidRDefault="00D546F8" w:rsidP="00D546F8">
            <w:pPr>
              <w:jc w:val="center"/>
            </w:pPr>
            <w:r w:rsidRPr="00D546F8">
              <w:t>14</w:t>
            </w:r>
          </w:p>
        </w:tc>
        <w:tc>
          <w:tcPr>
            <w:tcW w:w="0" w:type="auto"/>
            <w:shd w:val="clear" w:color="auto" w:fill="auto"/>
          </w:tcPr>
          <w:p w:rsidR="00D546F8" w:rsidRPr="00D546F8" w:rsidRDefault="00D546F8" w:rsidP="00D546F8">
            <w:pPr>
              <w:jc w:val="center"/>
            </w:pPr>
            <w:r w:rsidRPr="00D546F8">
              <w:t>12</w:t>
            </w:r>
          </w:p>
        </w:tc>
        <w:tc>
          <w:tcPr>
            <w:tcW w:w="0" w:type="auto"/>
            <w:shd w:val="clear" w:color="auto" w:fill="auto"/>
          </w:tcPr>
          <w:p w:rsidR="00D546F8" w:rsidRPr="00D546F8" w:rsidRDefault="00D546F8" w:rsidP="00D546F8">
            <w:pPr>
              <w:jc w:val="center"/>
            </w:pPr>
            <w:r w:rsidRPr="00D546F8">
              <w:t>12</w:t>
            </w:r>
          </w:p>
        </w:tc>
        <w:tc>
          <w:tcPr>
            <w:tcW w:w="1662" w:type="dxa"/>
            <w:shd w:val="clear" w:color="auto" w:fill="auto"/>
          </w:tcPr>
          <w:p w:rsidR="00D546F8" w:rsidRPr="00D546F8" w:rsidRDefault="00D546F8" w:rsidP="00D546F8">
            <w:pPr>
              <w:jc w:val="center"/>
            </w:pPr>
            <w:r w:rsidRPr="00D546F8">
              <w:t>8</w:t>
            </w:r>
          </w:p>
        </w:tc>
      </w:tr>
      <w:tr w:rsidR="00D546F8" w:rsidRPr="00D546F8" w:rsidTr="00D546F8">
        <w:tc>
          <w:tcPr>
            <w:tcW w:w="2434" w:type="dxa"/>
            <w:shd w:val="clear" w:color="auto" w:fill="auto"/>
          </w:tcPr>
          <w:p w:rsidR="00D546F8" w:rsidRPr="00D546F8" w:rsidRDefault="00D546F8" w:rsidP="00D546F8">
            <w:pPr>
              <w:tabs>
                <w:tab w:val="left" w:pos="2127"/>
              </w:tabs>
              <w:jc w:val="both"/>
            </w:pPr>
            <w:r w:rsidRPr="00D546F8">
              <w:t xml:space="preserve">Рассмотрено </w:t>
            </w:r>
          </w:p>
          <w:p w:rsidR="00D546F8" w:rsidRPr="00D546F8" w:rsidRDefault="00D546F8" w:rsidP="00D546F8">
            <w:pPr>
              <w:tabs>
                <w:tab w:val="left" w:pos="2127"/>
              </w:tabs>
              <w:jc w:val="both"/>
            </w:pPr>
            <w:r w:rsidRPr="00D546F8">
              <w:t>вопросов</w:t>
            </w:r>
          </w:p>
        </w:tc>
        <w:tc>
          <w:tcPr>
            <w:tcW w:w="0" w:type="auto"/>
            <w:shd w:val="clear" w:color="auto" w:fill="auto"/>
          </w:tcPr>
          <w:p w:rsidR="00D546F8" w:rsidRPr="00D546F8" w:rsidRDefault="00D546F8" w:rsidP="00D546F8">
            <w:pPr>
              <w:jc w:val="center"/>
            </w:pPr>
            <w:r w:rsidRPr="00D546F8">
              <w:t>17</w:t>
            </w:r>
          </w:p>
        </w:tc>
        <w:tc>
          <w:tcPr>
            <w:tcW w:w="1213" w:type="dxa"/>
            <w:shd w:val="clear" w:color="auto" w:fill="auto"/>
          </w:tcPr>
          <w:p w:rsidR="00D546F8" w:rsidRPr="00D546F8" w:rsidRDefault="00D546F8" w:rsidP="00D546F8">
            <w:pPr>
              <w:jc w:val="center"/>
            </w:pPr>
            <w:r w:rsidRPr="00D546F8">
              <w:t>25</w:t>
            </w:r>
          </w:p>
        </w:tc>
        <w:tc>
          <w:tcPr>
            <w:tcW w:w="1213" w:type="dxa"/>
            <w:shd w:val="clear" w:color="auto" w:fill="auto"/>
          </w:tcPr>
          <w:p w:rsidR="00D546F8" w:rsidRPr="00D546F8" w:rsidRDefault="00D546F8" w:rsidP="00D546F8">
            <w:pPr>
              <w:jc w:val="center"/>
            </w:pPr>
            <w:r w:rsidRPr="00D546F8">
              <w:t>47</w:t>
            </w:r>
          </w:p>
        </w:tc>
        <w:tc>
          <w:tcPr>
            <w:tcW w:w="0" w:type="auto"/>
            <w:shd w:val="clear" w:color="auto" w:fill="auto"/>
          </w:tcPr>
          <w:p w:rsidR="00D546F8" w:rsidRPr="00D546F8" w:rsidRDefault="00D546F8" w:rsidP="00D546F8">
            <w:pPr>
              <w:jc w:val="center"/>
            </w:pPr>
            <w:r w:rsidRPr="00D546F8">
              <w:t>46</w:t>
            </w:r>
          </w:p>
        </w:tc>
        <w:tc>
          <w:tcPr>
            <w:tcW w:w="0" w:type="auto"/>
            <w:shd w:val="clear" w:color="auto" w:fill="auto"/>
          </w:tcPr>
          <w:p w:rsidR="00D546F8" w:rsidRPr="00D546F8" w:rsidRDefault="00D546F8" w:rsidP="00D546F8">
            <w:pPr>
              <w:jc w:val="center"/>
            </w:pPr>
            <w:r w:rsidRPr="00D546F8">
              <w:t>125</w:t>
            </w:r>
          </w:p>
        </w:tc>
        <w:tc>
          <w:tcPr>
            <w:tcW w:w="1662" w:type="dxa"/>
            <w:shd w:val="clear" w:color="auto" w:fill="auto"/>
          </w:tcPr>
          <w:p w:rsidR="00D546F8" w:rsidRPr="00D546F8" w:rsidRDefault="00D546F8" w:rsidP="00D546F8">
            <w:pPr>
              <w:jc w:val="center"/>
            </w:pPr>
            <w:r w:rsidRPr="00D546F8">
              <w:t>61</w:t>
            </w:r>
          </w:p>
        </w:tc>
      </w:tr>
    </w:tbl>
    <w:p w:rsidR="00D546F8" w:rsidRPr="00D546F8" w:rsidRDefault="00D546F8" w:rsidP="00D546F8">
      <w:pPr>
        <w:jc w:val="both"/>
      </w:pPr>
    </w:p>
    <w:p w:rsidR="00D546F8" w:rsidRDefault="00D546F8" w:rsidP="004F200C">
      <w:pPr>
        <w:rPr>
          <w:b/>
          <w:bCs/>
          <w:iCs/>
          <w:sz w:val="28"/>
          <w:szCs w:val="28"/>
        </w:rPr>
      </w:pPr>
    </w:p>
    <w:p w:rsidR="00D546F8" w:rsidRPr="00D546F8" w:rsidRDefault="00D546F8" w:rsidP="00D546F8">
      <w:pPr>
        <w:keepNext/>
        <w:tabs>
          <w:tab w:val="left" w:pos="2127"/>
        </w:tabs>
        <w:jc w:val="right"/>
        <w:outlineLvl w:val="0"/>
        <w:rPr>
          <w:szCs w:val="20"/>
        </w:rPr>
      </w:pPr>
      <w:r w:rsidRPr="00D546F8">
        <w:rPr>
          <w:szCs w:val="20"/>
        </w:rPr>
        <w:t>Приложение № 2</w:t>
      </w:r>
    </w:p>
    <w:p w:rsidR="00D546F8" w:rsidRPr="00D546F8" w:rsidRDefault="00D546F8" w:rsidP="00D546F8">
      <w:pPr>
        <w:tabs>
          <w:tab w:val="left" w:pos="2127"/>
        </w:tabs>
        <w:jc w:val="right"/>
        <w:rPr>
          <w:szCs w:val="20"/>
        </w:rPr>
      </w:pPr>
      <w:r w:rsidRPr="00D546F8">
        <w:rPr>
          <w:szCs w:val="20"/>
        </w:rPr>
        <w:t xml:space="preserve">к информации о деятельности Думы </w:t>
      </w:r>
    </w:p>
    <w:p w:rsidR="00D546F8" w:rsidRPr="00D546F8" w:rsidRDefault="00D546F8" w:rsidP="00D546F8">
      <w:pPr>
        <w:tabs>
          <w:tab w:val="left" w:pos="2127"/>
        </w:tabs>
        <w:jc w:val="right"/>
        <w:rPr>
          <w:szCs w:val="20"/>
        </w:rPr>
      </w:pPr>
      <w:r w:rsidRPr="00D546F8">
        <w:rPr>
          <w:szCs w:val="20"/>
        </w:rPr>
        <w:t xml:space="preserve">города Ханты-Мансийска 5 созыва </w:t>
      </w:r>
    </w:p>
    <w:p w:rsidR="00D546F8" w:rsidRPr="00D546F8" w:rsidRDefault="00D546F8" w:rsidP="00D546F8">
      <w:pPr>
        <w:tabs>
          <w:tab w:val="left" w:pos="2127"/>
        </w:tabs>
        <w:jc w:val="right"/>
        <w:rPr>
          <w:b/>
          <w:szCs w:val="20"/>
        </w:rPr>
      </w:pPr>
      <w:r w:rsidRPr="00D546F8">
        <w:rPr>
          <w:szCs w:val="20"/>
        </w:rPr>
        <w:t>за первое полугодие 2014 года</w:t>
      </w:r>
    </w:p>
    <w:p w:rsidR="00D546F8" w:rsidRPr="00D546F8" w:rsidRDefault="00D546F8" w:rsidP="00D546F8">
      <w:pPr>
        <w:tabs>
          <w:tab w:val="left" w:pos="2127"/>
        </w:tabs>
        <w:jc w:val="both"/>
        <w:rPr>
          <w:b/>
          <w:szCs w:val="20"/>
        </w:rPr>
      </w:pPr>
    </w:p>
    <w:p w:rsidR="00D546F8" w:rsidRPr="00D546F8" w:rsidRDefault="00D546F8" w:rsidP="00D546F8">
      <w:pPr>
        <w:tabs>
          <w:tab w:val="left" w:pos="2127"/>
        </w:tabs>
        <w:jc w:val="both"/>
        <w:rPr>
          <w:b/>
          <w:szCs w:val="20"/>
        </w:rPr>
      </w:pPr>
    </w:p>
    <w:p w:rsidR="00D546F8" w:rsidRPr="00D546F8" w:rsidRDefault="00D546F8" w:rsidP="00D546F8">
      <w:pPr>
        <w:tabs>
          <w:tab w:val="left" w:pos="2127"/>
        </w:tabs>
        <w:jc w:val="center"/>
        <w:rPr>
          <w:sz w:val="28"/>
          <w:szCs w:val="28"/>
        </w:rPr>
      </w:pPr>
      <w:r w:rsidRPr="00D546F8">
        <w:rPr>
          <w:sz w:val="28"/>
          <w:szCs w:val="28"/>
        </w:rPr>
        <w:t>ИНФОРМАЦИЯ</w:t>
      </w:r>
    </w:p>
    <w:p w:rsidR="00D546F8" w:rsidRPr="00D546F8" w:rsidRDefault="00D546F8" w:rsidP="00D546F8">
      <w:pPr>
        <w:tabs>
          <w:tab w:val="left" w:pos="2127"/>
        </w:tabs>
        <w:jc w:val="center"/>
        <w:rPr>
          <w:sz w:val="28"/>
          <w:szCs w:val="28"/>
        </w:rPr>
      </w:pPr>
      <w:r w:rsidRPr="00D546F8">
        <w:rPr>
          <w:sz w:val="28"/>
          <w:szCs w:val="28"/>
        </w:rPr>
        <w:t xml:space="preserve">о работе с обращениями граждан и приеме граждан </w:t>
      </w:r>
    </w:p>
    <w:p w:rsidR="00D546F8" w:rsidRPr="00D546F8" w:rsidRDefault="00D546F8" w:rsidP="00D546F8">
      <w:pPr>
        <w:tabs>
          <w:tab w:val="left" w:pos="2127"/>
        </w:tabs>
        <w:jc w:val="center"/>
        <w:rPr>
          <w:sz w:val="28"/>
          <w:szCs w:val="28"/>
        </w:rPr>
      </w:pPr>
      <w:r w:rsidRPr="00D546F8">
        <w:rPr>
          <w:sz w:val="28"/>
          <w:szCs w:val="28"/>
        </w:rPr>
        <w:t>по личным вопросам  за  первое полугодие 2014 года</w:t>
      </w:r>
    </w:p>
    <w:p w:rsidR="00D546F8" w:rsidRPr="00D546F8" w:rsidRDefault="00D546F8" w:rsidP="00D546F8">
      <w:pPr>
        <w:tabs>
          <w:tab w:val="left" w:pos="2127"/>
        </w:tabs>
        <w:jc w:val="center"/>
        <w:rPr>
          <w:sz w:val="28"/>
          <w:szCs w:val="28"/>
        </w:rPr>
      </w:pPr>
    </w:p>
    <w:p w:rsidR="00D546F8" w:rsidRPr="00D546F8" w:rsidRDefault="00D546F8" w:rsidP="00D546F8">
      <w:pPr>
        <w:tabs>
          <w:tab w:val="left" w:pos="2127"/>
        </w:tabs>
        <w:jc w:val="center"/>
        <w:rPr>
          <w:sz w:val="28"/>
          <w:szCs w:val="28"/>
        </w:rPr>
      </w:pPr>
      <w:r w:rsidRPr="00D546F8">
        <w:rPr>
          <w:sz w:val="28"/>
          <w:szCs w:val="28"/>
        </w:rPr>
        <w:lastRenderedPageBreak/>
        <w:t xml:space="preserve">Глава города Ханты-Мансийска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1559"/>
        <w:gridCol w:w="1984"/>
      </w:tblGrid>
      <w:tr w:rsidR="00D546F8" w:rsidRPr="00D546F8" w:rsidTr="00D546F8">
        <w:trPr>
          <w:trHeight w:val="945"/>
        </w:trPr>
        <w:tc>
          <w:tcPr>
            <w:tcW w:w="2518" w:type="dxa"/>
            <w:tcBorders>
              <w:top w:val="single" w:sz="4" w:space="0" w:color="auto"/>
            </w:tcBorders>
            <w:shd w:val="clear" w:color="auto" w:fill="auto"/>
            <w:noWrap/>
            <w:hideMark/>
          </w:tcPr>
          <w:p w:rsidR="00D546F8" w:rsidRPr="00D546F8" w:rsidRDefault="00D546F8" w:rsidP="00D546F8">
            <w:pPr>
              <w:rPr>
                <w:sz w:val="28"/>
                <w:szCs w:val="28"/>
              </w:rPr>
            </w:pPr>
            <w:r w:rsidRPr="00D546F8">
              <w:rPr>
                <w:sz w:val="28"/>
                <w:szCs w:val="28"/>
              </w:rPr>
              <w:t> </w:t>
            </w:r>
          </w:p>
        </w:tc>
        <w:tc>
          <w:tcPr>
            <w:tcW w:w="1843" w:type="dxa"/>
            <w:tcBorders>
              <w:top w:val="single" w:sz="4" w:space="0" w:color="auto"/>
            </w:tcBorders>
            <w:shd w:val="clear" w:color="auto" w:fill="auto"/>
            <w:hideMark/>
          </w:tcPr>
          <w:p w:rsidR="00D546F8" w:rsidRPr="00D546F8" w:rsidRDefault="00D546F8" w:rsidP="00D546F8">
            <w:pPr>
              <w:rPr>
                <w:sz w:val="28"/>
                <w:szCs w:val="28"/>
              </w:rPr>
            </w:pPr>
            <w:r w:rsidRPr="00D546F8">
              <w:rPr>
                <w:sz w:val="28"/>
                <w:szCs w:val="28"/>
              </w:rPr>
              <w:t>Рассмотрено</w:t>
            </w:r>
            <w:r w:rsidRPr="00D546F8">
              <w:rPr>
                <w:sz w:val="28"/>
                <w:szCs w:val="28"/>
              </w:rPr>
              <w:br/>
              <w:t xml:space="preserve">письменных </w:t>
            </w:r>
            <w:r w:rsidRPr="00D546F8">
              <w:rPr>
                <w:sz w:val="28"/>
                <w:szCs w:val="28"/>
              </w:rPr>
              <w:br/>
              <w:t>обращений</w:t>
            </w:r>
          </w:p>
        </w:tc>
        <w:tc>
          <w:tcPr>
            <w:tcW w:w="1843" w:type="dxa"/>
            <w:tcBorders>
              <w:top w:val="single" w:sz="4" w:space="0" w:color="auto"/>
            </w:tcBorders>
            <w:shd w:val="clear" w:color="auto" w:fill="auto"/>
            <w:hideMark/>
          </w:tcPr>
          <w:p w:rsidR="00D546F8" w:rsidRPr="00D546F8" w:rsidRDefault="00D546F8" w:rsidP="00D546F8">
            <w:pPr>
              <w:rPr>
                <w:sz w:val="28"/>
                <w:szCs w:val="28"/>
              </w:rPr>
            </w:pPr>
            <w:r w:rsidRPr="00D546F8">
              <w:rPr>
                <w:sz w:val="28"/>
                <w:szCs w:val="28"/>
              </w:rPr>
              <w:t>Рассмотрено</w:t>
            </w:r>
            <w:r w:rsidRPr="00D546F8">
              <w:rPr>
                <w:sz w:val="28"/>
                <w:szCs w:val="28"/>
              </w:rPr>
              <w:br/>
              <w:t xml:space="preserve">устных </w:t>
            </w:r>
            <w:r w:rsidRPr="00D546F8">
              <w:rPr>
                <w:sz w:val="28"/>
                <w:szCs w:val="28"/>
              </w:rPr>
              <w:br/>
              <w:t>обращений</w:t>
            </w:r>
          </w:p>
        </w:tc>
        <w:tc>
          <w:tcPr>
            <w:tcW w:w="1559" w:type="dxa"/>
            <w:tcBorders>
              <w:top w:val="single" w:sz="4" w:space="0" w:color="auto"/>
            </w:tcBorders>
            <w:shd w:val="clear" w:color="auto" w:fill="auto"/>
            <w:hideMark/>
          </w:tcPr>
          <w:p w:rsidR="00D546F8" w:rsidRPr="00D546F8" w:rsidRDefault="00D546F8" w:rsidP="00D546F8">
            <w:pPr>
              <w:rPr>
                <w:sz w:val="28"/>
                <w:szCs w:val="28"/>
              </w:rPr>
            </w:pPr>
            <w:r w:rsidRPr="00D546F8">
              <w:rPr>
                <w:sz w:val="28"/>
                <w:szCs w:val="28"/>
              </w:rPr>
              <w:t>Принято граждан</w:t>
            </w:r>
            <w:r w:rsidRPr="00D546F8">
              <w:rPr>
                <w:sz w:val="28"/>
                <w:szCs w:val="28"/>
              </w:rPr>
              <w:br/>
              <w:t xml:space="preserve"> на личном приеме</w:t>
            </w:r>
          </w:p>
        </w:tc>
        <w:tc>
          <w:tcPr>
            <w:tcW w:w="1984" w:type="dxa"/>
            <w:tcBorders>
              <w:top w:val="single" w:sz="4" w:space="0" w:color="auto"/>
            </w:tcBorders>
            <w:shd w:val="clear" w:color="auto" w:fill="auto"/>
            <w:hideMark/>
          </w:tcPr>
          <w:p w:rsidR="00D546F8" w:rsidRPr="00D546F8" w:rsidRDefault="00D546F8" w:rsidP="00D546F8">
            <w:pPr>
              <w:rPr>
                <w:sz w:val="28"/>
                <w:szCs w:val="28"/>
              </w:rPr>
            </w:pPr>
            <w:r w:rsidRPr="00D546F8">
              <w:rPr>
                <w:sz w:val="28"/>
                <w:szCs w:val="28"/>
              </w:rPr>
              <w:t>Проведено</w:t>
            </w:r>
            <w:r w:rsidRPr="00D546F8">
              <w:rPr>
                <w:sz w:val="28"/>
                <w:szCs w:val="28"/>
              </w:rPr>
              <w:br/>
              <w:t>встреч с избирателями</w:t>
            </w:r>
          </w:p>
        </w:tc>
      </w:tr>
      <w:tr w:rsidR="00D546F8" w:rsidRPr="00D546F8" w:rsidTr="00D546F8">
        <w:trPr>
          <w:trHeight w:val="300"/>
        </w:trPr>
        <w:tc>
          <w:tcPr>
            <w:tcW w:w="2518" w:type="dxa"/>
            <w:shd w:val="clear" w:color="auto" w:fill="auto"/>
            <w:noWrap/>
            <w:hideMark/>
          </w:tcPr>
          <w:p w:rsidR="00D546F8" w:rsidRPr="00D546F8" w:rsidRDefault="00D546F8" w:rsidP="00D546F8">
            <w:pPr>
              <w:rPr>
                <w:sz w:val="28"/>
                <w:szCs w:val="28"/>
              </w:rPr>
            </w:pPr>
            <w:r w:rsidRPr="00D546F8">
              <w:rPr>
                <w:sz w:val="28"/>
                <w:szCs w:val="28"/>
              </w:rPr>
              <w:t>Филипенко В.А.</w:t>
            </w:r>
          </w:p>
        </w:tc>
        <w:tc>
          <w:tcPr>
            <w:tcW w:w="1843" w:type="dxa"/>
            <w:shd w:val="clear" w:color="auto" w:fill="auto"/>
            <w:noWrap/>
            <w:hideMark/>
          </w:tcPr>
          <w:p w:rsidR="00D546F8" w:rsidRPr="00D546F8" w:rsidRDefault="00D546F8" w:rsidP="00D546F8">
            <w:pPr>
              <w:jc w:val="center"/>
              <w:rPr>
                <w:sz w:val="28"/>
                <w:szCs w:val="28"/>
              </w:rPr>
            </w:pPr>
            <w:r w:rsidRPr="00D546F8">
              <w:rPr>
                <w:sz w:val="28"/>
                <w:szCs w:val="28"/>
              </w:rPr>
              <w:t>126</w:t>
            </w:r>
          </w:p>
        </w:tc>
        <w:tc>
          <w:tcPr>
            <w:tcW w:w="1843" w:type="dxa"/>
            <w:shd w:val="clear" w:color="auto" w:fill="auto"/>
            <w:noWrap/>
            <w:hideMark/>
          </w:tcPr>
          <w:p w:rsidR="00D546F8" w:rsidRPr="00D546F8" w:rsidRDefault="00D546F8" w:rsidP="00D546F8">
            <w:pPr>
              <w:jc w:val="center"/>
              <w:rPr>
                <w:sz w:val="28"/>
                <w:szCs w:val="28"/>
              </w:rPr>
            </w:pPr>
            <w:r w:rsidRPr="00D546F8">
              <w:rPr>
                <w:sz w:val="28"/>
                <w:szCs w:val="28"/>
              </w:rPr>
              <w:t>37</w:t>
            </w:r>
          </w:p>
        </w:tc>
        <w:tc>
          <w:tcPr>
            <w:tcW w:w="1559" w:type="dxa"/>
            <w:shd w:val="clear" w:color="auto" w:fill="auto"/>
            <w:noWrap/>
            <w:hideMark/>
          </w:tcPr>
          <w:p w:rsidR="00D546F8" w:rsidRPr="00D546F8" w:rsidRDefault="00D546F8" w:rsidP="00D546F8">
            <w:pPr>
              <w:jc w:val="center"/>
              <w:rPr>
                <w:sz w:val="28"/>
                <w:szCs w:val="28"/>
              </w:rPr>
            </w:pPr>
            <w:r w:rsidRPr="00D546F8">
              <w:rPr>
                <w:sz w:val="28"/>
                <w:szCs w:val="28"/>
              </w:rPr>
              <w:t>21</w:t>
            </w:r>
          </w:p>
        </w:tc>
        <w:tc>
          <w:tcPr>
            <w:tcW w:w="1984" w:type="dxa"/>
            <w:shd w:val="clear" w:color="auto" w:fill="auto"/>
            <w:noWrap/>
            <w:hideMark/>
          </w:tcPr>
          <w:p w:rsidR="00D546F8" w:rsidRPr="00D546F8" w:rsidRDefault="00D546F8" w:rsidP="00D546F8">
            <w:pPr>
              <w:jc w:val="center"/>
              <w:rPr>
                <w:sz w:val="28"/>
                <w:szCs w:val="28"/>
              </w:rPr>
            </w:pPr>
            <w:r w:rsidRPr="00D546F8">
              <w:rPr>
                <w:sz w:val="28"/>
                <w:szCs w:val="28"/>
              </w:rPr>
              <w:t>7</w:t>
            </w:r>
          </w:p>
        </w:tc>
      </w:tr>
    </w:tbl>
    <w:p w:rsidR="00D546F8" w:rsidRPr="00D546F8" w:rsidRDefault="00D546F8" w:rsidP="00D546F8">
      <w:pPr>
        <w:jc w:val="center"/>
        <w:rPr>
          <w:bCs/>
          <w:sz w:val="28"/>
          <w:szCs w:val="28"/>
        </w:rPr>
      </w:pPr>
    </w:p>
    <w:p w:rsidR="00D546F8" w:rsidRPr="00D546F8" w:rsidRDefault="00D546F8" w:rsidP="00D546F8">
      <w:pPr>
        <w:jc w:val="center"/>
        <w:rPr>
          <w:sz w:val="28"/>
          <w:szCs w:val="28"/>
        </w:rPr>
      </w:pPr>
      <w:r w:rsidRPr="00D546F8">
        <w:rPr>
          <w:bCs/>
          <w:sz w:val="28"/>
          <w:szCs w:val="28"/>
        </w:rPr>
        <w:t xml:space="preserve">Депутаты  Думы города Ханты-Мансийска 5 </w:t>
      </w:r>
      <w:proofErr w:type="spellStart"/>
      <w:proofErr w:type="gramStart"/>
      <w:r w:rsidRPr="00D546F8">
        <w:rPr>
          <w:bCs/>
          <w:sz w:val="28"/>
          <w:szCs w:val="28"/>
        </w:rPr>
        <w:t>c</w:t>
      </w:r>
      <w:proofErr w:type="gramEnd"/>
      <w:r w:rsidRPr="00D546F8">
        <w:rPr>
          <w:bCs/>
          <w:sz w:val="28"/>
          <w:szCs w:val="28"/>
        </w:rPr>
        <w:t>озыва</w:t>
      </w:r>
      <w:proofErr w:type="spellEnd"/>
    </w:p>
    <w:p w:rsidR="00D546F8" w:rsidRPr="00D546F8" w:rsidRDefault="00D546F8" w:rsidP="00D546F8">
      <w:pPr>
        <w:rPr>
          <w:sz w:val="28"/>
          <w:szCs w:val="28"/>
        </w:rPr>
      </w:pPr>
    </w:p>
    <w:tbl>
      <w:tblPr>
        <w:tblW w:w="936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1620"/>
        <w:gridCol w:w="1620"/>
        <w:gridCol w:w="1800"/>
        <w:gridCol w:w="1620"/>
      </w:tblGrid>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rPr>
                <w:sz w:val="20"/>
                <w:szCs w:val="20"/>
              </w:rPr>
            </w:pPr>
            <w:r w:rsidRPr="00D546F8">
              <w:rPr>
                <w:sz w:val="20"/>
                <w:szCs w:val="20"/>
              </w:rPr>
              <w:t xml:space="preserve">Ф.И.О. депутата </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rPr>
                <w:sz w:val="20"/>
                <w:szCs w:val="20"/>
              </w:rPr>
            </w:pPr>
            <w:r w:rsidRPr="00D546F8">
              <w:rPr>
                <w:sz w:val="20"/>
                <w:szCs w:val="20"/>
              </w:rPr>
              <w:t xml:space="preserve">Рассмотрено письменных обращений  </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rPr>
                <w:sz w:val="20"/>
                <w:szCs w:val="20"/>
              </w:rPr>
            </w:pPr>
            <w:r w:rsidRPr="00D546F8">
              <w:rPr>
                <w:sz w:val="20"/>
                <w:szCs w:val="20"/>
              </w:rPr>
              <w:t xml:space="preserve">Рассмотрено устных обращений </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rPr>
                <w:sz w:val="20"/>
                <w:szCs w:val="20"/>
              </w:rPr>
            </w:pPr>
            <w:r w:rsidRPr="00D546F8">
              <w:rPr>
                <w:sz w:val="20"/>
                <w:szCs w:val="20"/>
              </w:rPr>
              <w:t xml:space="preserve">Принято граждан на личном приеме </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rPr>
                <w:sz w:val="20"/>
                <w:szCs w:val="20"/>
              </w:rPr>
            </w:pPr>
            <w:r w:rsidRPr="00D546F8">
              <w:rPr>
                <w:sz w:val="20"/>
                <w:szCs w:val="20"/>
              </w:rPr>
              <w:t xml:space="preserve">Проведено встреч с избирателями </w:t>
            </w:r>
          </w:p>
          <w:p w:rsidR="00D546F8" w:rsidRPr="00D546F8" w:rsidRDefault="00D546F8" w:rsidP="00D546F8">
            <w:pPr>
              <w:tabs>
                <w:tab w:val="left" w:pos="2127"/>
              </w:tabs>
              <w:jc w:val="both"/>
              <w:rPr>
                <w:sz w:val="20"/>
                <w:szCs w:val="20"/>
              </w:rPr>
            </w:pP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Волгунова</w:t>
            </w:r>
            <w:proofErr w:type="spellEnd"/>
            <w:r w:rsidRPr="00D546F8">
              <w:t xml:space="preserve"> Т.А.</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3</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57</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35</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2</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Букаринов</w:t>
            </w:r>
            <w:proofErr w:type="spellEnd"/>
            <w:r w:rsidRPr="00D546F8">
              <w:t xml:space="preserve"> А.Г.</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2</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31</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16</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8</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Корнеева Л.П.</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6</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Первухин С.Я.</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5</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Андрейченко С.Н.</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7</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Барышников А.Е.</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4</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6</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10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Аюпов</w:t>
            </w:r>
            <w:proofErr w:type="spellEnd"/>
            <w:r w:rsidRPr="00D546F8">
              <w:t xml:space="preserve"> Т.Х.</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13</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12</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Новиков С.Н.</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Казакова В.А.</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13</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Вайсбурт</w:t>
            </w:r>
            <w:proofErr w:type="spellEnd"/>
            <w:r w:rsidRPr="00D546F8">
              <w:t xml:space="preserve"> А.М.</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Дмитриев С.Н.</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rPr>
                <w:sz w:val="28"/>
                <w:szCs w:val="28"/>
              </w:rPr>
            </w:pPr>
            <w:r w:rsidRPr="00D546F8">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rPr>
                <w:sz w:val="28"/>
                <w:szCs w:val="28"/>
              </w:rPr>
            </w:pPr>
            <w:r w:rsidRPr="00D546F8">
              <w:rPr>
                <w:sz w:val="28"/>
                <w:szCs w:val="28"/>
              </w:rPr>
              <w:t>9</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rPr>
                <w:sz w:val="28"/>
                <w:szCs w:val="28"/>
              </w:rPr>
            </w:pPr>
            <w:r w:rsidRPr="00D546F8">
              <w:rPr>
                <w:sz w:val="28"/>
                <w:szCs w:val="28"/>
              </w:rPr>
              <w:t>9</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rPr>
                <w:sz w:val="28"/>
                <w:szCs w:val="28"/>
              </w:rPr>
            </w:pPr>
            <w:r w:rsidRPr="00D546F8">
              <w:rPr>
                <w:sz w:val="28"/>
                <w:szCs w:val="28"/>
              </w:rPr>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Нуждин</w:t>
            </w:r>
            <w:proofErr w:type="spellEnd"/>
            <w:r w:rsidRPr="00D546F8">
              <w:t xml:space="preserve"> Ю.Г.</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8</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4</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Новикова Н.С.</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36</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39</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Ваганов Е.А.</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14</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Иванов М.Б.</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7</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Мари Я.И.</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16</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16</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Ковалев А.И.</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Владимиров А.В.</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proofErr w:type="spellStart"/>
            <w:r w:rsidRPr="00D546F8">
              <w:t>Ташланов</w:t>
            </w:r>
            <w:proofErr w:type="spellEnd"/>
            <w:r w:rsidRPr="00D546F8">
              <w:t xml:space="preserve"> Н.В.</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20</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23</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jc w:val="center"/>
            </w:pPr>
            <w:r w:rsidRPr="00D546F8">
              <w:t>0</w:t>
            </w:r>
          </w:p>
        </w:tc>
      </w:tr>
      <w:tr w:rsidR="00D546F8" w:rsidRPr="00D546F8" w:rsidTr="00D546F8">
        <w:tc>
          <w:tcPr>
            <w:tcW w:w="27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both"/>
            </w:pPr>
            <w:r w:rsidRPr="00D546F8">
              <w:t>Всего за 1 полугодие</w:t>
            </w:r>
          </w:p>
          <w:p w:rsidR="00D546F8" w:rsidRPr="00D546F8" w:rsidRDefault="00D546F8" w:rsidP="00D546F8">
            <w:pPr>
              <w:tabs>
                <w:tab w:val="left" w:pos="2127"/>
              </w:tabs>
              <w:jc w:val="both"/>
            </w:pP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35</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241</w:t>
            </w:r>
          </w:p>
        </w:tc>
        <w:tc>
          <w:tcPr>
            <w:tcW w:w="180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170</w:t>
            </w:r>
          </w:p>
        </w:tc>
        <w:tc>
          <w:tcPr>
            <w:tcW w:w="1620" w:type="dxa"/>
            <w:tcBorders>
              <w:top w:val="single" w:sz="4" w:space="0" w:color="auto"/>
              <w:left w:val="single" w:sz="4" w:space="0" w:color="auto"/>
              <w:bottom w:val="single" w:sz="4" w:space="0" w:color="auto"/>
              <w:right w:val="single" w:sz="4" w:space="0" w:color="auto"/>
            </w:tcBorders>
          </w:tcPr>
          <w:p w:rsidR="00D546F8" w:rsidRPr="00D546F8" w:rsidRDefault="00D546F8" w:rsidP="00D546F8">
            <w:pPr>
              <w:tabs>
                <w:tab w:val="left" w:pos="2127"/>
              </w:tabs>
              <w:jc w:val="center"/>
            </w:pPr>
            <w:r w:rsidRPr="00D546F8">
              <w:t>18</w:t>
            </w:r>
          </w:p>
        </w:tc>
      </w:tr>
    </w:tbl>
    <w:p w:rsidR="00D546F8" w:rsidRPr="00D546F8" w:rsidRDefault="00D546F8" w:rsidP="00D546F8">
      <w:pPr>
        <w:rPr>
          <w:sz w:val="28"/>
          <w:szCs w:val="28"/>
        </w:rPr>
      </w:pPr>
    </w:p>
    <w:p w:rsidR="00D546F8" w:rsidRDefault="00D546F8" w:rsidP="004F200C">
      <w:pPr>
        <w:rPr>
          <w:b/>
          <w:bCs/>
          <w:iCs/>
          <w:sz w:val="28"/>
          <w:szCs w:val="28"/>
        </w:rPr>
      </w:pPr>
    </w:p>
    <w:p w:rsidR="00090D0B" w:rsidRDefault="00090D0B" w:rsidP="004F200C">
      <w:pPr>
        <w:rPr>
          <w:b/>
          <w:bCs/>
          <w:iCs/>
          <w:sz w:val="28"/>
          <w:szCs w:val="28"/>
        </w:rPr>
      </w:pPr>
    </w:p>
    <w:p w:rsidR="00D546F8" w:rsidRDefault="00D546F8" w:rsidP="004F200C">
      <w:pPr>
        <w:rPr>
          <w:b/>
          <w:bCs/>
          <w:iCs/>
          <w:sz w:val="28"/>
          <w:szCs w:val="28"/>
        </w:rPr>
      </w:pPr>
    </w:p>
    <w:p w:rsidR="00090D0B" w:rsidRDefault="00090D0B" w:rsidP="004F200C">
      <w:pPr>
        <w:rPr>
          <w:b/>
          <w:bCs/>
          <w:iCs/>
          <w:sz w:val="28"/>
          <w:szCs w:val="28"/>
        </w:rPr>
      </w:pPr>
    </w:p>
    <w:p w:rsidR="00D546F8" w:rsidRPr="00D546F8" w:rsidRDefault="00D546F8" w:rsidP="00D546F8">
      <w:pPr>
        <w:jc w:val="right"/>
        <w:rPr>
          <w:rFonts w:eastAsiaTheme="minorHAnsi"/>
          <w:lang w:eastAsia="en-US"/>
        </w:rPr>
      </w:pPr>
      <w:r w:rsidRPr="00D546F8">
        <w:rPr>
          <w:rFonts w:eastAsiaTheme="minorHAnsi"/>
          <w:lang w:eastAsia="en-US"/>
        </w:rPr>
        <w:t>Приложение № 3</w:t>
      </w:r>
    </w:p>
    <w:p w:rsidR="00D546F8" w:rsidRPr="00D546F8" w:rsidRDefault="00D546F8" w:rsidP="00D546F8">
      <w:pPr>
        <w:jc w:val="right"/>
        <w:rPr>
          <w:rFonts w:eastAsiaTheme="minorHAnsi"/>
          <w:lang w:eastAsia="en-US"/>
        </w:rPr>
      </w:pPr>
      <w:r w:rsidRPr="00D546F8">
        <w:rPr>
          <w:rFonts w:eastAsiaTheme="minorHAnsi"/>
          <w:lang w:eastAsia="en-US"/>
        </w:rPr>
        <w:t xml:space="preserve">к информации о деятельности </w:t>
      </w:r>
    </w:p>
    <w:p w:rsidR="00D546F8" w:rsidRPr="00D546F8" w:rsidRDefault="00D546F8" w:rsidP="00D546F8">
      <w:pPr>
        <w:jc w:val="right"/>
        <w:rPr>
          <w:rFonts w:eastAsiaTheme="minorHAnsi"/>
          <w:lang w:eastAsia="en-US"/>
        </w:rPr>
      </w:pPr>
      <w:r w:rsidRPr="00D546F8">
        <w:rPr>
          <w:rFonts w:eastAsiaTheme="minorHAnsi"/>
          <w:lang w:eastAsia="en-US"/>
        </w:rPr>
        <w:t>Думы города Ханты-Мансийска</w:t>
      </w:r>
    </w:p>
    <w:p w:rsidR="00D546F8" w:rsidRPr="00D546F8" w:rsidRDefault="00D546F8" w:rsidP="00D546F8">
      <w:pPr>
        <w:jc w:val="right"/>
        <w:rPr>
          <w:rFonts w:eastAsiaTheme="minorHAnsi"/>
          <w:lang w:eastAsia="en-US"/>
        </w:rPr>
      </w:pPr>
      <w:r w:rsidRPr="00D546F8">
        <w:rPr>
          <w:rFonts w:eastAsiaTheme="minorHAnsi"/>
          <w:lang w:eastAsia="en-US"/>
        </w:rPr>
        <w:t>5 созыва за первое полугодие 2014 года</w:t>
      </w:r>
    </w:p>
    <w:p w:rsidR="00D546F8" w:rsidRPr="00D546F8" w:rsidRDefault="00D546F8" w:rsidP="00D546F8">
      <w:pPr>
        <w:jc w:val="right"/>
        <w:rPr>
          <w:rFonts w:eastAsiaTheme="minorHAnsi"/>
          <w:lang w:eastAsia="en-US"/>
        </w:rPr>
      </w:pP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Информация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об участии депутатов Думы города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 мероприятиях, проводимых в городе,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за первое полугодие 2014 года</w:t>
      </w:r>
    </w:p>
    <w:p w:rsidR="00D546F8" w:rsidRPr="00D546F8" w:rsidRDefault="00D546F8" w:rsidP="00D546F8">
      <w:pPr>
        <w:jc w:val="center"/>
        <w:rPr>
          <w:rFonts w:eastAsiaTheme="minorHAnsi"/>
          <w:sz w:val="28"/>
          <w:szCs w:val="28"/>
          <w:lang w:eastAsia="en-US"/>
        </w:rPr>
      </w:pPr>
    </w:p>
    <w:tbl>
      <w:tblPr>
        <w:tblStyle w:val="a7"/>
        <w:tblW w:w="0" w:type="auto"/>
        <w:tblLook w:val="04A0" w:firstRow="1" w:lastRow="0" w:firstColumn="1" w:lastColumn="0" w:noHBand="0" w:noVBand="1"/>
      </w:tblPr>
      <w:tblGrid>
        <w:gridCol w:w="594"/>
        <w:gridCol w:w="4935"/>
        <w:gridCol w:w="1829"/>
        <w:gridCol w:w="2779"/>
      </w:tblGrid>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roofErr w:type="gramStart"/>
            <w:r w:rsidRPr="00D546F8">
              <w:rPr>
                <w:rFonts w:eastAsiaTheme="minorHAnsi"/>
                <w:sz w:val="28"/>
                <w:szCs w:val="28"/>
                <w:lang w:eastAsia="en-US"/>
              </w:rPr>
              <w:t>п</w:t>
            </w:r>
            <w:proofErr w:type="gramEnd"/>
            <w:r w:rsidRPr="00D546F8">
              <w:rPr>
                <w:rFonts w:eastAsiaTheme="minorHAnsi"/>
                <w:sz w:val="28"/>
                <w:szCs w:val="28"/>
                <w:lang w:eastAsia="en-US"/>
              </w:rPr>
              <w:t>/п</w:t>
            </w:r>
          </w:p>
          <w:p w:rsidR="00D546F8" w:rsidRPr="00D546F8" w:rsidRDefault="00D546F8" w:rsidP="00D546F8">
            <w:pPr>
              <w:jc w:val="center"/>
              <w:rPr>
                <w:rFonts w:eastAsiaTheme="minorHAnsi"/>
                <w:sz w:val="28"/>
                <w:szCs w:val="28"/>
                <w:lang w:eastAsia="en-US"/>
              </w:rPr>
            </w:pP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Название мероприятия</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Дата проведения</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Участие депутатов</w:t>
            </w: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городскому хозяйству в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Январь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городскому хозяйству в МБУ «Ритуальные услуги».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Январь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ДДТ и «</w:t>
            </w:r>
            <w:proofErr w:type="spellStart"/>
            <w:r w:rsidRPr="00D546F8">
              <w:rPr>
                <w:rFonts w:eastAsiaTheme="minorHAnsi"/>
                <w:sz w:val="28"/>
                <w:szCs w:val="28"/>
                <w:lang w:eastAsia="en-US"/>
              </w:rPr>
              <w:t>Лылынг</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союм</w:t>
            </w:r>
            <w:proofErr w:type="spellEnd"/>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Январь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Публичные слушания по проекту планировки микрорайона «Иртыш» в границах улиц </w:t>
            </w:r>
            <w:proofErr w:type="spellStart"/>
            <w:r w:rsidRPr="00D546F8">
              <w:rPr>
                <w:rFonts w:eastAsiaTheme="minorHAnsi"/>
                <w:sz w:val="28"/>
                <w:szCs w:val="28"/>
                <w:lang w:eastAsia="en-US"/>
              </w:rPr>
              <w:t>Зеленодольская</w:t>
            </w:r>
            <w:proofErr w:type="spellEnd"/>
            <w:r w:rsidRPr="00D546F8">
              <w:rPr>
                <w:rFonts w:eastAsiaTheme="minorHAnsi"/>
                <w:sz w:val="28"/>
                <w:szCs w:val="28"/>
                <w:lang w:eastAsia="en-US"/>
              </w:rPr>
              <w:t xml:space="preserve"> – Объездная – Конева – Восточная Объездная.</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Январь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40 </w:t>
            </w:r>
            <w:proofErr w:type="spellStart"/>
            <w:r w:rsidRPr="00D546F8">
              <w:rPr>
                <w:rFonts w:eastAsiaTheme="minorHAnsi"/>
                <w:sz w:val="28"/>
                <w:szCs w:val="28"/>
                <w:lang w:eastAsia="en-US"/>
              </w:rPr>
              <w:t>летие</w:t>
            </w:r>
            <w:proofErr w:type="spellEnd"/>
            <w:r w:rsidRPr="00D546F8">
              <w:rPr>
                <w:rFonts w:eastAsiaTheme="minorHAnsi"/>
                <w:sz w:val="28"/>
                <w:szCs w:val="28"/>
                <w:lang w:eastAsia="en-US"/>
              </w:rPr>
              <w:t xml:space="preserve"> МДЭП.</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Январь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Отчёты депутатов перед избирателями  1 ИО – школа № 2.</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Андрейченко С.Н.</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Казакова В.А.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Первухин С.Я.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Отчёты депутатов перед избирателями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2 ИО – школа № 8. </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 xml:space="preserve">Первухин С.Я. </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городскому хозяйству в УК «Атлант».</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Ваганов Е.А.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Первухин С.Я. </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Встреча с делегацией Челябинской области.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 Филипенко В.А.</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Отчёты депутатов перед избирателями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 ИО –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Иванов М.Б.</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Казакова В.А.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Корнеева Л.П. 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Первухин С.Я.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Публичные слушания на предоставление разрешения на отклонение от предельных параметров разрешённого строительства объекта капитального строительства «многоквартирный жилой дом по ул. Карла Маркса, 33», «многоквартирный жилой дом по ул. Энгельса, 23». </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Первухин С.Я. </w:t>
            </w:r>
          </w:p>
          <w:p w:rsidR="00D546F8" w:rsidRPr="00D546F8" w:rsidRDefault="00D546F8" w:rsidP="00D546F8">
            <w:pPr>
              <w:jc w:val="center"/>
              <w:rPr>
                <w:rFonts w:eastAsiaTheme="minorHAnsi"/>
                <w:sz w:val="28"/>
                <w:szCs w:val="28"/>
                <w:lang w:eastAsia="en-US"/>
              </w:rPr>
            </w:pPr>
          </w:p>
          <w:p w:rsidR="00D546F8" w:rsidRPr="00D546F8" w:rsidRDefault="00D546F8" w:rsidP="00D546F8">
            <w:pPr>
              <w:jc w:val="center"/>
              <w:rPr>
                <w:rFonts w:eastAsiaTheme="minorHAnsi"/>
                <w:sz w:val="28"/>
                <w:szCs w:val="28"/>
                <w:lang w:eastAsia="en-US"/>
              </w:rPr>
            </w:pP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Отчёты перед избирателями 3 ИО – школа № 1.</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Владимиров А.В.</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Корнеева Л.П.</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Отчёты перед избирателями 4 ИО – школа № 3.</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Барышников А.Е.</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lastRenderedPageBreak/>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14.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Открытие памятной доски погибшего воина – афганца Павла </w:t>
            </w:r>
            <w:proofErr w:type="spellStart"/>
            <w:r w:rsidRPr="00D546F8">
              <w:rPr>
                <w:rFonts w:eastAsiaTheme="minorHAnsi"/>
                <w:sz w:val="28"/>
                <w:szCs w:val="28"/>
                <w:lang w:eastAsia="en-US"/>
              </w:rPr>
              <w:t>Моденцова</w:t>
            </w:r>
            <w:proofErr w:type="spellEnd"/>
            <w:r w:rsidRPr="00D546F8">
              <w:rPr>
                <w:rFonts w:eastAsiaTheme="minorHAnsi"/>
                <w:sz w:val="28"/>
                <w:szCs w:val="28"/>
                <w:lang w:eastAsia="en-US"/>
              </w:rPr>
              <w:t xml:space="preserve">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 ЦДО «Патриот». </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Дмитриев С.Н. 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«Круглый стол» в школе № 3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о возможности присвоения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 школе имени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Павла </w:t>
            </w:r>
            <w:proofErr w:type="spellStart"/>
            <w:r w:rsidRPr="00D546F8">
              <w:rPr>
                <w:rFonts w:eastAsiaTheme="minorHAnsi"/>
                <w:sz w:val="28"/>
                <w:szCs w:val="28"/>
                <w:lang w:eastAsia="en-US"/>
              </w:rPr>
              <w:t>Моденцова</w:t>
            </w:r>
            <w:proofErr w:type="spellEnd"/>
            <w:r w:rsidRPr="00D546F8">
              <w:rPr>
                <w:rFonts w:eastAsiaTheme="minorHAnsi"/>
                <w:sz w:val="28"/>
                <w:szCs w:val="28"/>
                <w:lang w:eastAsia="en-US"/>
              </w:rPr>
              <w:t>.</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 Новикова Н.С.</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Возложение цветов в честь 25 </w:t>
            </w:r>
            <w:proofErr w:type="spellStart"/>
            <w:r w:rsidRPr="00D546F8">
              <w:rPr>
                <w:rFonts w:eastAsiaTheme="minorHAnsi"/>
                <w:sz w:val="28"/>
                <w:szCs w:val="28"/>
                <w:lang w:eastAsia="en-US"/>
              </w:rPr>
              <w:t>летия</w:t>
            </w:r>
            <w:proofErr w:type="spellEnd"/>
            <w:r w:rsidRPr="00D546F8">
              <w:rPr>
                <w:rFonts w:eastAsiaTheme="minorHAnsi"/>
                <w:sz w:val="28"/>
                <w:szCs w:val="28"/>
                <w:lang w:eastAsia="en-US"/>
              </w:rPr>
              <w:t xml:space="preserve"> со дня вывода ограниченного контингента  советских войск из Афганистана.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Иванов М.Б.</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межшкольный учебный комбинат.</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Новикова Н.С. </w:t>
            </w: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Торжественная регистрация брака в отделе ЗАГС супругов Роткиных, Костериных, </w:t>
            </w:r>
            <w:proofErr w:type="spellStart"/>
            <w:r w:rsidRPr="00D546F8">
              <w:rPr>
                <w:rFonts w:eastAsiaTheme="minorHAnsi"/>
                <w:sz w:val="28"/>
                <w:szCs w:val="28"/>
                <w:lang w:eastAsia="en-US"/>
              </w:rPr>
              <w:t>Молоковых</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Гоголевых</w:t>
            </w:r>
            <w:proofErr w:type="spellEnd"/>
            <w:r w:rsidRPr="00D546F8">
              <w:rPr>
                <w:rFonts w:eastAsiaTheme="minorHAnsi"/>
                <w:sz w:val="28"/>
                <w:szCs w:val="28"/>
                <w:lang w:eastAsia="en-US"/>
              </w:rPr>
              <w:t>, Гордеевых, Ануфриевых.</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Дмитриев С.Н.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Отчёты депутатов 4 ИО – перед избирателями – ДК «Орфей» пос. ОМК.</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Возложение цветов в честь Дня защитников Отечества.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21.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10 </w:t>
            </w:r>
            <w:proofErr w:type="spellStart"/>
            <w:r w:rsidRPr="00D546F8">
              <w:rPr>
                <w:rFonts w:eastAsiaTheme="minorHAnsi"/>
                <w:sz w:val="28"/>
                <w:szCs w:val="28"/>
                <w:lang w:eastAsia="en-US"/>
              </w:rPr>
              <w:t>летие</w:t>
            </w:r>
            <w:proofErr w:type="spellEnd"/>
            <w:r w:rsidRPr="00D546F8">
              <w:rPr>
                <w:rFonts w:eastAsiaTheme="minorHAnsi"/>
                <w:sz w:val="28"/>
                <w:szCs w:val="28"/>
                <w:lang w:eastAsia="en-US"/>
              </w:rPr>
              <w:t xml:space="preserve"> МП «</w:t>
            </w:r>
            <w:proofErr w:type="spellStart"/>
            <w:r w:rsidRPr="00D546F8">
              <w:rPr>
                <w:rFonts w:eastAsiaTheme="minorHAnsi"/>
                <w:sz w:val="28"/>
                <w:szCs w:val="28"/>
                <w:lang w:eastAsia="en-US"/>
              </w:rPr>
              <w:t>Хмгаз</w:t>
            </w:r>
            <w:proofErr w:type="spellEnd"/>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Эстафета параолимпийского огня </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февраль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Казакова В.А.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Регистрация рождения ребёнка семьи Волковых в отделе ЗАГС.</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Торжественное открытие нового здания МБДОУ № 17 «Незнайка».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городской совет ветеранов войны и труда.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городскому хозяйству в МП «ЖКУ».</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бюджету  на завершение строительства 2 очереди рынка «Лукошко».</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Андрейченко С.Н.</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Иванов М.Б.</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городское общество инвалидов.</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Заседание территориального комитета общественной палаты Югры «О координации органами местного </w:t>
            </w:r>
            <w:r w:rsidRPr="00D546F8">
              <w:rPr>
                <w:rFonts w:eastAsiaTheme="minorHAnsi"/>
                <w:sz w:val="28"/>
                <w:szCs w:val="28"/>
                <w:lang w:eastAsia="en-US"/>
              </w:rPr>
              <w:lastRenderedPageBreak/>
              <w:t>самоуправления участников рынка ЖКХ по повышению эффективности управления многоквартирными домами».</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30.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Городское торжественное мероприятие в честь Дня работников ЖКХ.</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Молодёжный зимний фестиваль «За здоровый образ жизни».</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12 выездное заседание Координационного Совета представительных органов местного самоуправления и Думы Югры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 г. Ханты-Мансийске.</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Научно – практическая конференция, посвящённая 20 </w:t>
            </w:r>
            <w:proofErr w:type="spellStart"/>
            <w:r w:rsidRPr="00D546F8">
              <w:rPr>
                <w:rFonts w:eastAsiaTheme="minorHAnsi"/>
                <w:sz w:val="28"/>
                <w:szCs w:val="28"/>
                <w:lang w:eastAsia="en-US"/>
              </w:rPr>
              <w:t>летию</w:t>
            </w:r>
            <w:proofErr w:type="spellEnd"/>
            <w:r w:rsidRPr="00D546F8">
              <w:rPr>
                <w:rFonts w:eastAsiaTheme="minorHAnsi"/>
                <w:sz w:val="28"/>
                <w:szCs w:val="28"/>
                <w:lang w:eastAsia="en-US"/>
              </w:rPr>
              <w:t xml:space="preserve"> Думы Югры.</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Встреча с депутатом Государственной Думы П.Н. Завальным.</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Заседание городского общества краеведов «О деятельности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В.Т. </w:t>
            </w:r>
            <w:proofErr w:type="spellStart"/>
            <w:r w:rsidRPr="00D546F8">
              <w:rPr>
                <w:rFonts w:eastAsiaTheme="minorHAnsi"/>
                <w:sz w:val="28"/>
                <w:szCs w:val="28"/>
                <w:lang w:eastAsia="en-US"/>
              </w:rPr>
              <w:t>Земцова</w:t>
            </w:r>
            <w:proofErr w:type="spellEnd"/>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март</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Корнеева Л.П.</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Публичные слушания по вопросу предоставления разрешения на отклонение от предельных параметров разрешённого строительства объекта капитального строительства «Индивидуальный жилой дом </w:t>
            </w:r>
            <w:proofErr w:type="gramStart"/>
            <w:r w:rsidRPr="00D546F8">
              <w:rPr>
                <w:rFonts w:eastAsiaTheme="minorHAnsi"/>
                <w:sz w:val="28"/>
                <w:szCs w:val="28"/>
                <w:lang w:eastAsia="en-US"/>
              </w:rPr>
              <w:t>по</w:t>
            </w:r>
            <w:proofErr w:type="gramEnd"/>
            <w:r w:rsidRPr="00D546F8">
              <w:rPr>
                <w:rFonts w:eastAsiaTheme="minorHAnsi"/>
                <w:sz w:val="28"/>
                <w:szCs w:val="28"/>
                <w:lang w:eastAsia="en-US"/>
              </w:rPr>
              <w:t xml:space="preserve">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ул. </w:t>
            </w:r>
            <w:proofErr w:type="gramStart"/>
            <w:r w:rsidRPr="00D546F8">
              <w:rPr>
                <w:rFonts w:eastAsiaTheme="minorHAnsi"/>
                <w:sz w:val="28"/>
                <w:szCs w:val="28"/>
                <w:lang w:eastAsia="en-US"/>
              </w:rPr>
              <w:t>Парковая</w:t>
            </w:r>
            <w:proofErr w:type="gramEnd"/>
            <w:r w:rsidRPr="00D546F8">
              <w:rPr>
                <w:rFonts w:eastAsiaTheme="minorHAnsi"/>
                <w:sz w:val="28"/>
                <w:szCs w:val="28"/>
                <w:lang w:eastAsia="en-US"/>
              </w:rPr>
              <w:t xml:space="preserve">, 91» в части уменьшения расстояния от границы смежного земельного участка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до </w:t>
            </w:r>
            <w:proofErr w:type="spellStart"/>
            <w:r w:rsidRPr="00D546F8">
              <w:rPr>
                <w:rFonts w:eastAsiaTheme="minorHAnsi"/>
                <w:sz w:val="28"/>
                <w:szCs w:val="28"/>
                <w:lang w:eastAsia="en-US"/>
              </w:rPr>
              <w:t>хозпостроек</w:t>
            </w:r>
            <w:proofErr w:type="spellEnd"/>
            <w:r w:rsidRPr="00D546F8">
              <w:rPr>
                <w:rFonts w:eastAsiaTheme="minorHAnsi"/>
                <w:sz w:val="28"/>
                <w:szCs w:val="28"/>
                <w:lang w:eastAsia="en-US"/>
              </w:rPr>
              <w:t xml:space="preserve"> до 0 м.</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37.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30-летие стоматологической поликлиники.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Казакова В.А.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Городское собрание председателей </w:t>
            </w:r>
            <w:proofErr w:type="spellStart"/>
            <w:r w:rsidRPr="00D546F8">
              <w:rPr>
                <w:rFonts w:eastAsiaTheme="minorHAnsi"/>
                <w:sz w:val="28"/>
                <w:szCs w:val="28"/>
                <w:lang w:eastAsia="en-US"/>
              </w:rPr>
              <w:t>СОТов</w:t>
            </w:r>
            <w:proofErr w:type="spellEnd"/>
            <w:r w:rsidRPr="00D546F8">
              <w:rPr>
                <w:rFonts w:eastAsiaTheme="minorHAnsi"/>
                <w:sz w:val="28"/>
                <w:szCs w:val="28"/>
                <w:lang w:eastAsia="en-US"/>
              </w:rPr>
              <w:t xml:space="preserve">, </w:t>
            </w:r>
            <w:proofErr w:type="spellStart"/>
            <w:r w:rsidRPr="00D546F8">
              <w:rPr>
                <w:rFonts w:eastAsiaTheme="minorHAnsi"/>
                <w:sz w:val="28"/>
                <w:szCs w:val="28"/>
                <w:lang w:eastAsia="en-US"/>
              </w:rPr>
              <w:t>СОКов</w:t>
            </w:r>
            <w:proofErr w:type="spellEnd"/>
            <w:r w:rsidRPr="00D546F8">
              <w:rPr>
                <w:rFonts w:eastAsiaTheme="minorHAnsi"/>
                <w:sz w:val="28"/>
                <w:szCs w:val="28"/>
                <w:lang w:eastAsia="en-US"/>
              </w:rPr>
              <w:t>.</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городскому хозяйству на штрафстоянку автомобилей МДЭП.</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Ковалев А.И.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проекту Решения Думы города «Об исполнении бюджета города Ханты-Мансийска за 2013 год».</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55-летие МДОУ № 3 «Васильки».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Открытие межшкольного центра космических услуг на базе СОШ № 8.</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25-летие МП «</w:t>
            </w:r>
            <w:proofErr w:type="spellStart"/>
            <w:r w:rsidRPr="00D546F8">
              <w:rPr>
                <w:rFonts w:eastAsiaTheme="minorHAnsi"/>
                <w:sz w:val="28"/>
                <w:szCs w:val="28"/>
                <w:lang w:eastAsia="en-US"/>
              </w:rPr>
              <w:t>УТСиИС</w:t>
            </w:r>
            <w:proofErr w:type="spellEnd"/>
            <w:r w:rsidRPr="00D546F8">
              <w:rPr>
                <w:rFonts w:eastAsiaTheme="minorHAnsi"/>
                <w:sz w:val="28"/>
                <w:szCs w:val="28"/>
                <w:lang w:eastAsia="en-US"/>
              </w:rPr>
              <w:t>».</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Городское собрание по отчёту Главы Администрации города о результатах его деятельности, деятельности Администрации города за 2013 год.</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Андрейченко С.Н.</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Корнеева Л.П.</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Единый выездной приём по личным вопросам работников муниципальных образовательных учреждений в рамках Дня местного самоуправления.</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Андрейченко С.Н.</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Ковалев А.И.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Корнеева Л.П.</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lastRenderedPageBreak/>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46.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Чествование в отделе ЗАГС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500 ребёнка, родившегося в городе,       в семье Поповых.</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Открытие выставки в музее природы и человека «</w:t>
            </w:r>
            <w:proofErr w:type="spellStart"/>
            <w:r w:rsidRPr="00D546F8">
              <w:rPr>
                <w:rFonts w:eastAsiaTheme="minorHAnsi"/>
                <w:sz w:val="28"/>
                <w:szCs w:val="28"/>
                <w:lang w:eastAsia="en-US"/>
              </w:rPr>
              <w:t>Огнеборцы</w:t>
            </w:r>
            <w:proofErr w:type="spellEnd"/>
            <w:r w:rsidRPr="00D546F8">
              <w:rPr>
                <w:rFonts w:eastAsiaTheme="minorHAnsi"/>
                <w:sz w:val="28"/>
                <w:szCs w:val="28"/>
                <w:lang w:eastAsia="en-US"/>
              </w:rPr>
              <w:t xml:space="preserve"> Югры: на пленэре и в строю» в честь 365 </w:t>
            </w:r>
            <w:proofErr w:type="spellStart"/>
            <w:r w:rsidRPr="00D546F8">
              <w:rPr>
                <w:rFonts w:eastAsiaTheme="minorHAnsi"/>
                <w:sz w:val="28"/>
                <w:szCs w:val="28"/>
                <w:lang w:eastAsia="en-US"/>
              </w:rPr>
              <w:t>летия</w:t>
            </w:r>
            <w:proofErr w:type="spellEnd"/>
            <w:r w:rsidRPr="00D546F8">
              <w:rPr>
                <w:rFonts w:eastAsiaTheme="minorHAnsi"/>
                <w:sz w:val="28"/>
                <w:szCs w:val="28"/>
                <w:lang w:eastAsia="en-US"/>
              </w:rPr>
              <w:t xml:space="preserve"> образования советской пожарной охраны.</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Депутатские слушания «Об оказании ритуальных услуг населению города».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Вайсбурт</w:t>
            </w:r>
            <w:proofErr w:type="spellEnd"/>
            <w:r w:rsidRPr="00D546F8">
              <w:rPr>
                <w:rFonts w:eastAsiaTheme="minorHAnsi"/>
                <w:sz w:val="28"/>
                <w:szCs w:val="28"/>
                <w:lang w:eastAsia="en-US"/>
              </w:rPr>
              <w:t xml:space="preserve"> А.М.</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49.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вопросу предоставления разрешения на отклонение от предельных параметров разрешённого строительства объекта капитального строительства – многоквартирный жилой дом со встроенными объектами обслуживания и многоярусной стоянкой                     по ул. Свободы 2,6,8,10.</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20-летие Думы города, торжественное собрание.</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Ковалев А.И.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lastRenderedPageBreak/>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51.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Чествование в отделе ЗАГС супругов </w:t>
            </w:r>
            <w:proofErr w:type="spellStart"/>
            <w:r w:rsidRPr="00D546F8">
              <w:rPr>
                <w:rFonts w:eastAsiaTheme="minorHAnsi"/>
                <w:sz w:val="28"/>
                <w:szCs w:val="28"/>
                <w:lang w:eastAsia="en-US"/>
              </w:rPr>
              <w:t>Слесаревых</w:t>
            </w:r>
            <w:proofErr w:type="spellEnd"/>
            <w:r w:rsidRPr="00D546F8">
              <w:rPr>
                <w:rFonts w:eastAsiaTheme="minorHAnsi"/>
                <w:sz w:val="28"/>
                <w:szCs w:val="28"/>
                <w:lang w:eastAsia="en-US"/>
              </w:rPr>
              <w:t xml:space="preserve"> в связи с 50 </w:t>
            </w:r>
            <w:proofErr w:type="spellStart"/>
            <w:r w:rsidRPr="00D546F8">
              <w:rPr>
                <w:rFonts w:eastAsiaTheme="minorHAnsi"/>
                <w:sz w:val="28"/>
                <w:szCs w:val="28"/>
                <w:lang w:eastAsia="en-US"/>
              </w:rPr>
              <w:t>летием</w:t>
            </w:r>
            <w:proofErr w:type="spellEnd"/>
            <w:r w:rsidRPr="00D546F8">
              <w:rPr>
                <w:rFonts w:eastAsiaTheme="minorHAnsi"/>
                <w:sz w:val="28"/>
                <w:szCs w:val="28"/>
                <w:lang w:eastAsia="en-US"/>
              </w:rPr>
              <w:t xml:space="preserve"> супружеской жизни.</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30-летие ДОУ № 21 «Теремок».</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20 фестиваль детского творчества «Югорские россыпи».</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апрель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Вечер чествования ветеранов               ко Дню Победы в ДК «Орфей».</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внесению изменений в Правила землепользования и застройки территории города.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Центр искусств одарённых детей Севера.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Митинг, возложение в День Победы.</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Иванов М.Б.</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Казакова В.А.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вопросу сноса зелёных насаждений, попадающих в зону строительства объекта «Перинатальный центр на 130 коек».</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59.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Публичные слушания по проекту Решения Думы города «О внесении </w:t>
            </w:r>
            <w:r w:rsidRPr="00D546F8">
              <w:rPr>
                <w:rFonts w:eastAsiaTheme="minorHAnsi"/>
                <w:sz w:val="28"/>
                <w:szCs w:val="28"/>
                <w:lang w:eastAsia="en-US"/>
              </w:rPr>
              <w:lastRenderedPageBreak/>
              <w:t>изменений и дополнений в Устав города Ханты-Мансийска».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60.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Выездное заседание комитета по городскому хозяйству по </w:t>
            </w:r>
            <w:proofErr w:type="gramStart"/>
            <w:r w:rsidRPr="00D546F8">
              <w:rPr>
                <w:rFonts w:eastAsiaTheme="minorHAnsi"/>
                <w:sz w:val="28"/>
                <w:szCs w:val="28"/>
                <w:lang w:eastAsia="en-US"/>
              </w:rPr>
              <w:t>строящимся</w:t>
            </w:r>
            <w:proofErr w:type="gramEnd"/>
            <w:r w:rsidRPr="00D546F8">
              <w:rPr>
                <w:rFonts w:eastAsiaTheme="minorHAnsi"/>
                <w:sz w:val="28"/>
                <w:szCs w:val="28"/>
                <w:lang w:eastAsia="en-US"/>
              </w:rPr>
              <w:t xml:space="preserve"> ДОУ.</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бюджету в Югорский рыбоводный завод.</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Андрейченко С.Н. </w:t>
            </w: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80-летие противотуберкулёзного диспансера.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май </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Торжественная церемония награждения победителей городского конкурса «Предприниматель года».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Выездное заседание комитета по социальной политике в музей геологии, нефти и газа.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20-летие городской ЦБС.</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13 кирилло-мефодиевские чтения «Духовное наследие: культура семьи в диалоге традиций» в рамках Дней славянской письменности и культуры.</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Посадка деревьев в честь 20-летия Думы.</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Ваганов Е.А. </w:t>
            </w:r>
            <w:proofErr w:type="spellStart"/>
            <w:r w:rsidRPr="00D546F8">
              <w:rPr>
                <w:rFonts w:eastAsiaTheme="minorHAnsi"/>
                <w:sz w:val="28"/>
                <w:szCs w:val="28"/>
                <w:lang w:eastAsia="en-US"/>
              </w:rPr>
              <w:lastRenderedPageBreak/>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68.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Торжественная регистрация ребёнка в отделе ЗАГС в честь Дня защиты детей.</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69.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проекту внесения изменений в Генеральный план города.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май</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 </w:t>
            </w:r>
            <w:proofErr w:type="spellStart"/>
            <w:r w:rsidRPr="00D546F8">
              <w:rPr>
                <w:rFonts w:eastAsiaTheme="minorHAnsi"/>
                <w:sz w:val="28"/>
                <w:szCs w:val="28"/>
                <w:lang w:eastAsia="en-US"/>
              </w:rPr>
              <w:t>Нуждин</w:t>
            </w:r>
            <w:proofErr w:type="spellEnd"/>
            <w:r w:rsidRPr="00D546F8">
              <w:rPr>
                <w:rFonts w:eastAsiaTheme="minorHAnsi"/>
                <w:sz w:val="28"/>
                <w:szCs w:val="28"/>
                <w:lang w:eastAsia="en-US"/>
              </w:rPr>
              <w:t xml:space="preserve"> Ю.Г.</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Городской праздник ко Дню защиты детей.</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71.</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25-летие СК «Дружба».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72.</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Торжественное шествие в честь Дня России.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73.</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Приём Главы города в связи с празднованием Дня города.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Ташланов</w:t>
            </w:r>
            <w:proofErr w:type="spellEnd"/>
            <w:r w:rsidRPr="00D546F8">
              <w:rPr>
                <w:rFonts w:eastAsiaTheme="minorHAnsi"/>
                <w:sz w:val="28"/>
                <w:szCs w:val="28"/>
                <w:lang w:eastAsia="en-US"/>
              </w:rPr>
              <w:t xml:space="preserve"> Н.В.</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74.</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Торжественная регистрация ребёнка семьи Казаковых в отделе ЗАГС в честь Дня города.</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75.</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Публичные слушания по проекту</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Решения Думы города «О внесении изменений и дополнений в Устав города Ханты-Мансийска».</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Барышников А.Е.</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Букаринов</w:t>
            </w:r>
            <w:proofErr w:type="spellEnd"/>
            <w:r w:rsidRPr="00D546F8">
              <w:rPr>
                <w:rFonts w:eastAsiaTheme="minorHAnsi"/>
                <w:sz w:val="28"/>
                <w:szCs w:val="28"/>
                <w:lang w:eastAsia="en-US"/>
              </w:rPr>
              <w:t xml:space="preserve"> А.Г.</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76.</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Выездное заседание комитета по городскому хозяйству на объект «спортивное сооружение открытого </w:t>
            </w:r>
            <w:r w:rsidRPr="00D546F8">
              <w:rPr>
                <w:rFonts w:eastAsiaTheme="minorHAnsi"/>
                <w:sz w:val="28"/>
                <w:szCs w:val="28"/>
                <w:lang w:eastAsia="en-US"/>
              </w:rPr>
              <w:lastRenderedPageBreak/>
              <w:t>типа в границах улиц Свердлова-</w:t>
            </w:r>
            <w:proofErr w:type="spellStart"/>
            <w:r w:rsidRPr="00D546F8">
              <w:rPr>
                <w:rFonts w:eastAsiaTheme="minorHAnsi"/>
                <w:sz w:val="28"/>
                <w:szCs w:val="28"/>
                <w:lang w:eastAsia="en-US"/>
              </w:rPr>
              <w:t>Рознина</w:t>
            </w:r>
            <w:proofErr w:type="spellEnd"/>
            <w:r w:rsidRPr="00D546F8">
              <w:rPr>
                <w:rFonts w:eastAsiaTheme="minorHAnsi"/>
                <w:sz w:val="28"/>
                <w:szCs w:val="28"/>
                <w:lang w:eastAsia="en-US"/>
              </w:rPr>
              <w:t>-Калинина-Пионерская».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 </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lastRenderedPageBreak/>
              <w:t>77.</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Выезд в Думу города </w:t>
            </w:r>
            <w:proofErr w:type="spellStart"/>
            <w:r w:rsidRPr="00D546F8">
              <w:rPr>
                <w:rFonts w:eastAsiaTheme="minorHAnsi"/>
                <w:sz w:val="28"/>
                <w:szCs w:val="28"/>
                <w:lang w:eastAsia="en-US"/>
              </w:rPr>
              <w:t>Нягани</w:t>
            </w:r>
            <w:proofErr w:type="spellEnd"/>
            <w:r w:rsidRPr="00D546F8">
              <w:rPr>
                <w:rFonts w:eastAsiaTheme="minorHAnsi"/>
                <w:sz w:val="28"/>
                <w:szCs w:val="28"/>
                <w:lang w:eastAsia="en-US"/>
              </w:rPr>
              <w:t xml:space="preserve"> для участия в работе «круглого стола» - «Органы местного самоуправления  - первичное звено общественного </w:t>
            </w:r>
            <w:proofErr w:type="spellStart"/>
            <w:r w:rsidRPr="00D546F8">
              <w:rPr>
                <w:rFonts w:eastAsiaTheme="minorHAnsi"/>
                <w:sz w:val="28"/>
                <w:szCs w:val="28"/>
                <w:lang w:eastAsia="en-US"/>
              </w:rPr>
              <w:t>этноконфессионального</w:t>
            </w:r>
            <w:proofErr w:type="spellEnd"/>
            <w:r w:rsidRPr="00D546F8">
              <w:rPr>
                <w:rFonts w:eastAsiaTheme="minorHAnsi"/>
                <w:sz w:val="28"/>
                <w:szCs w:val="28"/>
                <w:lang w:eastAsia="en-US"/>
              </w:rPr>
              <w:t xml:space="preserve"> мира и взаимопонимания».</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Первухин С.Я.</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78.</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Возложение в связи с Днём памяти и скорби.</w:t>
            </w: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Барышников А.Е. </w:t>
            </w: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Дмитриев С.Н.</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Иванов М.Б. </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Филипенко В.А.</w:t>
            </w:r>
          </w:p>
          <w:p w:rsidR="00D546F8" w:rsidRPr="00D546F8" w:rsidRDefault="00D546F8" w:rsidP="00D546F8">
            <w:pPr>
              <w:jc w:val="center"/>
              <w:rPr>
                <w:rFonts w:eastAsiaTheme="minorHAnsi"/>
                <w:sz w:val="28"/>
                <w:szCs w:val="28"/>
                <w:lang w:eastAsia="en-US"/>
              </w:rPr>
            </w:pP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79.</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Поздравление молодожёнов Антиповых, зарегистрировавших брак в День молодёжи.</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Ваганов Е.А.</w:t>
            </w:r>
          </w:p>
        </w:tc>
      </w:tr>
      <w:tr w:rsidR="00D546F8" w:rsidRPr="00D546F8" w:rsidTr="00D546F8">
        <w:tc>
          <w:tcPr>
            <w:tcW w:w="0" w:type="auto"/>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80.</w:t>
            </w:r>
          </w:p>
        </w:tc>
        <w:tc>
          <w:tcPr>
            <w:tcW w:w="5043"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 xml:space="preserve">Выездное заседание комитета по социальной </w:t>
            </w:r>
            <w:proofErr w:type="gramStart"/>
            <w:r w:rsidRPr="00D546F8">
              <w:rPr>
                <w:rFonts w:eastAsiaTheme="minorHAnsi"/>
                <w:sz w:val="28"/>
                <w:szCs w:val="28"/>
                <w:lang w:eastAsia="en-US"/>
              </w:rPr>
              <w:t>политике на</w:t>
            </w:r>
            <w:proofErr w:type="gramEnd"/>
            <w:r w:rsidRPr="00D546F8">
              <w:rPr>
                <w:rFonts w:eastAsiaTheme="minorHAnsi"/>
                <w:sz w:val="28"/>
                <w:szCs w:val="28"/>
                <w:lang w:eastAsia="en-US"/>
              </w:rPr>
              <w:t xml:space="preserve"> пришкольные площадки в СОШ № 8, 3, НОШ № 11.</w:t>
            </w:r>
          </w:p>
          <w:p w:rsidR="00D546F8" w:rsidRPr="00D546F8" w:rsidRDefault="00D546F8" w:rsidP="00D546F8">
            <w:pPr>
              <w:jc w:val="center"/>
              <w:rPr>
                <w:rFonts w:eastAsiaTheme="minorHAnsi"/>
                <w:sz w:val="28"/>
                <w:szCs w:val="28"/>
                <w:lang w:eastAsia="en-US"/>
              </w:rPr>
            </w:pPr>
          </w:p>
        </w:tc>
        <w:tc>
          <w:tcPr>
            <w:tcW w:w="1842" w:type="dxa"/>
          </w:tcPr>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июнь</w:t>
            </w:r>
          </w:p>
        </w:tc>
        <w:tc>
          <w:tcPr>
            <w:tcW w:w="2835" w:type="dxa"/>
          </w:tcPr>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Аюпов</w:t>
            </w:r>
            <w:proofErr w:type="spellEnd"/>
            <w:r w:rsidRPr="00D546F8">
              <w:rPr>
                <w:rFonts w:eastAsiaTheme="minorHAnsi"/>
                <w:sz w:val="28"/>
                <w:szCs w:val="28"/>
                <w:lang w:eastAsia="en-US"/>
              </w:rPr>
              <w:t xml:space="preserve"> Т.Х.</w:t>
            </w:r>
          </w:p>
          <w:p w:rsidR="00D546F8" w:rsidRPr="00D546F8" w:rsidRDefault="00D546F8" w:rsidP="00D546F8">
            <w:pPr>
              <w:jc w:val="center"/>
              <w:rPr>
                <w:rFonts w:eastAsiaTheme="minorHAnsi"/>
                <w:sz w:val="28"/>
                <w:szCs w:val="28"/>
                <w:lang w:eastAsia="en-US"/>
              </w:rPr>
            </w:pPr>
            <w:proofErr w:type="spellStart"/>
            <w:r w:rsidRPr="00D546F8">
              <w:rPr>
                <w:rFonts w:eastAsiaTheme="minorHAnsi"/>
                <w:sz w:val="28"/>
                <w:szCs w:val="28"/>
                <w:lang w:eastAsia="en-US"/>
              </w:rPr>
              <w:t>Волгунова</w:t>
            </w:r>
            <w:proofErr w:type="spellEnd"/>
            <w:r w:rsidRPr="00D546F8">
              <w:rPr>
                <w:rFonts w:eastAsiaTheme="minorHAnsi"/>
                <w:sz w:val="28"/>
                <w:szCs w:val="28"/>
                <w:lang w:eastAsia="en-US"/>
              </w:rPr>
              <w:t xml:space="preserve"> Т.А.</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Мари Я.И.</w:t>
            </w:r>
          </w:p>
          <w:p w:rsidR="00D546F8" w:rsidRPr="00D546F8" w:rsidRDefault="00D546F8" w:rsidP="00D546F8">
            <w:pPr>
              <w:jc w:val="center"/>
              <w:rPr>
                <w:rFonts w:eastAsiaTheme="minorHAnsi"/>
                <w:sz w:val="28"/>
                <w:szCs w:val="28"/>
                <w:lang w:eastAsia="en-US"/>
              </w:rPr>
            </w:pPr>
            <w:r w:rsidRPr="00D546F8">
              <w:rPr>
                <w:rFonts w:eastAsiaTheme="minorHAnsi"/>
                <w:sz w:val="28"/>
                <w:szCs w:val="28"/>
                <w:lang w:eastAsia="en-US"/>
              </w:rPr>
              <w:t>Новикова Н.С.</w:t>
            </w:r>
          </w:p>
          <w:p w:rsidR="00D546F8" w:rsidRPr="00D546F8" w:rsidRDefault="00D546F8" w:rsidP="00D546F8">
            <w:pPr>
              <w:jc w:val="center"/>
              <w:rPr>
                <w:rFonts w:eastAsiaTheme="minorHAnsi"/>
                <w:sz w:val="28"/>
                <w:szCs w:val="28"/>
                <w:lang w:eastAsia="en-US"/>
              </w:rPr>
            </w:pPr>
          </w:p>
        </w:tc>
      </w:tr>
    </w:tbl>
    <w:p w:rsidR="00D546F8" w:rsidRPr="00271D0A" w:rsidRDefault="00D546F8" w:rsidP="004F200C">
      <w:pPr>
        <w:rPr>
          <w:b/>
          <w:bCs/>
          <w:iCs/>
          <w:sz w:val="28"/>
          <w:szCs w:val="28"/>
        </w:rPr>
      </w:pPr>
    </w:p>
    <w:sectPr w:rsidR="00D546F8" w:rsidRPr="00271D0A" w:rsidSect="00D546F8">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E8" w:rsidRDefault="003A32E8" w:rsidP="00D546F8">
      <w:r>
        <w:separator/>
      </w:r>
    </w:p>
  </w:endnote>
  <w:endnote w:type="continuationSeparator" w:id="0">
    <w:p w:rsidR="003A32E8" w:rsidRDefault="003A32E8" w:rsidP="00D5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E8" w:rsidRDefault="003A32E8" w:rsidP="00D546F8">
      <w:r>
        <w:separator/>
      </w:r>
    </w:p>
  </w:footnote>
  <w:footnote w:type="continuationSeparator" w:id="0">
    <w:p w:rsidR="003A32E8" w:rsidRDefault="003A32E8" w:rsidP="00D5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70380"/>
      <w:docPartObj>
        <w:docPartGallery w:val="Page Numbers (Top of Page)"/>
        <w:docPartUnique/>
      </w:docPartObj>
    </w:sdtPr>
    <w:sdtContent>
      <w:p w:rsidR="00D546F8" w:rsidRDefault="00D546F8">
        <w:pPr>
          <w:pStyle w:val="a8"/>
          <w:jc w:val="center"/>
        </w:pPr>
        <w:r>
          <w:fldChar w:fldCharType="begin"/>
        </w:r>
        <w:r>
          <w:instrText>PAGE   \* MERGEFORMAT</w:instrText>
        </w:r>
        <w:r>
          <w:fldChar w:fldCharType="separate"/>
        </w:r>
        <w:r w:rsidR="00090D0B">
          <w:rPr>
            <w:noProof/>
          </w:rPr>
          <w:t>3</w:t>
        </w:r>
        <w:r>
          <w:fldChar w:fldCharType="end"/>
        </w:r>
      </w:p>
    </w:sdtContent>
  </w:sdt>
  <w:p w:rsidR="00D546F8" w:rsidRDefault="00D546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1DF8"/>
    <w:multiLevelType w:val="hybridMultilevel"/>
    <w:tmpl w:val="553EBB46"/>
    <w:lvl w:ilvl="0" w:tplc="8FB6D106">
      <w:start w:val="1"/>
      <w:numFmt w:val="decimal"/>
      <w:lvlText w:val="%1."/>
      <w:lvlJc w:val="left"/>
      <w:pPr>
        <w:tabs>
          <w:tab w:val="num" w:pos="1572"/>
        </w:tabs>
        <w:ind w:left="1572" w:hanging="930"/>
      </w:pPr>
      <w:rPr>
        <w:rFonts w:cs="Times New Roman" w:hint="default"/>
      </w:rPr>
    </w:lvl>
    <w:lvl w:ilvl="1" w:tplc="04190019" w:tentative="1">
      <w:start w:val="1"/>
      <w:numFmt w:val="lowerLetter"/>
      <w:lvlText w:val="%2."/>
      <w:lvlJc w:val="left"/>
      <w:pPr>
        <w:tabs>
          <w:tab w:val="num" w:pos="1722"/>
        </w:tabs>
        <w:ind w:left="1722" w:hanging="360"/>
      </w:pPr>
      <w:rPr>
        <w:rFonts w:cs="Times New Roman"/>
      </w:rPr>
    </w:lvl>
    <w:lvl w:ilvl="2" w:tplc="0419001B" w:tentative="1">
      <w:start w:val="1"/>
      <w:numFmt w:val="lowerRoman"/>
      <w:lvlText w:val="%3."/>
      <w:lvlJc w:val="right"/>
      <w:pPr>
        <w:tabs>
          <w:tab w:val="num" w:pos="2442"/>
        </w:tabs>
        <w:ind w:left="2442" w:hanging="180"/>
      </w:pPr>
      <w:rPr>
        <w:rFonts w:cs="Times New Roman"/>
      </w:rPr>
    </w:lvl>
    <w:lvl w:ilvl="3" w:tplc="0419000F" w:tentative="1">
      <w:start w:val="1"/>
      <w:numFmt w:val="decimal"/>
      <w:lvlText w:val="%4."/>
      <w:lvlJc w:val="left"/>
      <w:pPr>
        <w:tabs>
          <w:tab w:val="num" w:pos="3162"/>
        </w:tabs>
        <w:ind w:left="3162" w:hanging="360"/>
      </w:pPr>
      <w:rPr>
        <w:rFonts w:cs="Times New Roman"/>
      </w:rPr>
    </w:lvl>
    <w:lvl w:ilvl="4" w:tplc="04190019" w:tentative="1">
      <w:start w:val="1"/>
      <w:numFmt w:val="lowerLetter"/>
      <w:lvlText w:val="%5."/>
      <w:lvlJc w:val="left"/>
      <w:pPr>
        <w:tabs>
          <w:tab w:val="num" w:pos="3882"/>
        </w:tabs>
        <w:ind w:left="3882" w:hanging="360"/>
      </w:pPr>
      <w:rPr>
        <w:rFonts w:cs="Times New Roman"/>
      </w:rPr>
    </w:lvl>
    <w:lvl w:ilvl="5" w:tplc="0419001B" w:tentative="1">
      <w:start w:val="1"/>
      <w:numFmt w:val="lowerRoman"/>
      <w:lvlText w:val="%6."/>
      <w:lvlJc w:val="right"/>
      <w:pPr>
        <w:tabs>
          <w:tab w:val="num" w:pos="4602"/>
        </w:tabs>
        <w:ind w:left="4602" w:hanging="180"/>
      </w:pPr>
      <w:rPr>
        <w:rFonts w:cs="Times New Roman"/>
      </w:rPr>
    </w:lvl>
    <w:lvl w:ilvl="6" w:tplc="0419000F" w:tentative="1">
      <w:start w:val="1"/>
      <w:numFmt w:val="decimal"/>
      <w:lvlText w:val="%7."/>
      <w:lvlJc w:val="left"/>
      <w:pPr>
        <w:tabs>
          <w:tab w:val="num" w:pos="5322"/>
        </w:tabs>
        <w:ind w:left="5322" w:hanging="360"/>
      </w:pPr>
      <w:rPr>
        <w:rFonts w:cs="Times New Roman"/>
      </w:rPr>
    </w:lvl>
    <w:lvl w:ilvl="7" w:tplc="04190019" w:tentative="1">
      <w:start w:val="1"/>
      <w:numFmt w:val="lowerLetter"/>
      <w:lvlText w:val="%8."/>
      <w:lvlJc w:val="left"/>
      <w:pPr>
        <w:tabs>
          <w:tab w:val="num" w:pos="6042"/>
        </w:tabs>
        <w:ind w:left="6042" w:hanging="360"/>
      </w:pPr>
      <w:rPr>
        <w:rFonts w:cs="Times New Roman"/>
      </w:rPr>
    </w:lvl>
    <w:lvl w:ilvl="8" w:tplc="0419001B" w:tentative="1">
      <w:start w:val="1"/>
      <w:numFmt w:val="lowerRoman"/>
      <w:lvlText w:val="%9."/>
      <w:lvlJc w:val="right"/>
      <w:pPr>
        <w:tabs>
          <w:tab w:val="num" w:pos="6762"/>
        </w:tabs>
        <w:ind w:left="6762" w:hanging="180"/>
      </w:pPr>
      <w:rPr>
        <w:rFonts w:cs="Times New Roman"/>
      </w:rPr>
    </w:lvl>
  </w:abstractNum>
  <w:abstractNum w:abstractNumId="1">
    <w:nsid w:val="739C7BEB"/>
    <w:multiLevelType w:val="hybridMultilevel"/>
    <w:tmpl w:val="9536BE68"/>
    <w:lvl w:ilvl="0" w:tplc="9E5498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1D"/>
    <w:rsid w:val="0001137C"/>
    <w:rsid w:val="000368CA"/>
    <w:rsid w:val="00090D0B"/>
    <w:rsid w:val="000A526F"/>
    <w:rsid w:val="000F0D6C"/>
    <w:rsid w:val="00177D2A"/>
    <w:rsid w:val="002337BC"/>
    <w:rsid w:val="00243A40"/>
    <w:rsid w:val="00271D0A"/>
    <w:rsid w:val="002A7C36"/>
    <w:rsid w:val="00314BE9"/>
    <w:rsid w:val="003402B2"/>
    <w:rsid w:val="00377369"/>
    <w:rsid w:val="003A32E8"/>
    <w:rsid w:val="003D2F4C"/>
    <w:rsid w:val="00410A64"/>
    <w:rsid w:val="00435AB1"/>
    <w:rsid w:val="00460C29"/>
    <w:rsid w:val="004D2D4A"/>
    <w:rsid w:val="004F200C"/>
    <w:rsid w:val="00594222"/>
    <w:rsid w:val="00615302"/>
    <w:rsid w:val="00651572"/>
    <w:rsid w:val="0070104F"/>
    <w:rsid w:val="00706FC3"/>
    <w:rsid w:val="00810AFB"/>
    <w:rsid w:val="00825EC0"/>
    <w:rsid w:val="00936669"/>
    <w:rsid w:val="009822D4"/>
    <w:rsid w:val="009C50E6"/>
    <w:rsid w:val="009F5222"/>
    <w:rsid w:val="00A45918"/>
    <w:rsid w:val="00AB0C00"/>
    <w:rsid w:val="00AC6540"/>
    <w:rsid w:val="00AE53C5"/>
    <w:rsid w:val="00B35F5E"/>
    <w:rsid w:val="00B51FCA"/>
    <w:rsid w:val="00B826E5"/>
    <w:rsid w:val="00C54D80"/>
    <w:rsid w:val="00CE6078"/>
    <w:rsid w:val="00D546F8"/>
    <w:rsid w:val="00DB2532"/>
    <w:rsid w:val="00DB6616"/>
    <w:rsid w:val="00DC1F8D"/>
    <w:rsid w:val="00DF08B7"/>
    <w:rsid w:val="00EC5A1C"/>
    <w:rsid w:val="00EF4A1B"/>
    <w:rsid w:val="00F75D1D"/>
    <w:rsid w:val="00F80973"/>
    <w:rsid w:val="00F8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4BE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4F200C"/>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F200C"/>
    <w:rPr>
      <w:rFonts w:ascii="Times New Roman" w:eastAsia="Times New Roman" w:hAnsi="Times New Roman" w:cs="Times New Roman"/>
      <w:sz w:val="24"/>
      <w:szCs w:val="20"/>
      <w:lang w:eastAsia="ru-RU"/>
    </w:rPr>
  </w:style>
  <w:style w:type="paragraph" w:customStyle="1" w:styleId="ConsPlusNormal">
    <w:name w:val="ConsPlusNormal"/>
    <w:rsid w:val="004F20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200C"/>
    <w:rPr>
      <w:rFonts w:ascii="Tahoma" w:hAnsi="Tahoma" w:cs="Tahoma"/>
      <w:sz w:val="16"/>
      <w:szCs w:val="16"/>
    </w:rPr>
  </w:style>
  <w:style w:type="character" w:customStyle="1" w:styleId="a4">
    <w:name w:val="Текст выноски Знак"/>
    <w:basedOn w:val="a0"/>
    <w:link w:val="a3"/>
    <w:uiPriority w:val="99"/>
    <w:semiHidden/>
    <w:rsid w:val="004F200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314BE9"/>
    <w:rPr>
      <w:rFonts w:asciiTheme="majorHAnsi" w:eastAsiaTheme="majorEastAsia" w:hAnsiTheme="majorHAnsi" w:cstheme="majorBidi"/>
      <w:b/>
      <w:bCs/>
      <w:color w:val="4F81BD" w:themeColor="accent1"/>
      <w:sz w:val="24"/>
      <w:szCs w:val="24"/>
      <w:lang w:eastAsia="ru-RU"/>
    </w:rPr>
  </w:style>
  <w:style w:type="character" w:styleId="a5">
    <w:name w:val="Hyperlink"/>
    <w:basedOn w:val="a0"/>
    <w:semiHidden/>
    <w:unhideWhenUsed/>
    <w:rsid w:val="00314BE9"/>
    <w:rPr>
      <w:color w:val="0000FF"/>
      <w:u w:val="single"/>
    </w:rPr>
  </w:style>
  <w:style w:type="paragraph" w:styleId="a6">
    <w:name w:val="List Paragraph"/>
    <w:basedOn w:val="a"/>
    <w:uiPriority w:val="34"/>
    <w:qFormat/>
    <w:rsid w:val="009C50E6"/>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2"/>
    <w:basedOn w:val="a"/>
    <w:link w:val="20"/>
    <w:rsid w:val="00651572"/>
    <w:pPr>
      <w:jc w:val="both"/>
    </w:pPr>
    <w:rPr>
      <w:b/>
      <w:i/>
      <w:szCs w:val="20"/>
    </w:rPr>
  </w:style>
  <w:style w:type="character" w:customStyle="1" w:styleId="20">
    <w:name w:val="Основной текст 2 Знак"/>
    <w:basedOn w:val="a0"/>
    <w:link w:val="2"/>
    <w:rsid w:val="00651572"/>
    <w:rPr>
      <w:rFonts w:ascii="Times New Roman" w:eastAsia="Times New Roman" w:hAnsi="Times New Roman" w:cs="Times New Roman"/>
      <w:b/>
      <w:i/>
      <w:sz w:val="24"/>
      <w:szCs w:val="20"/>
      <w:lang w:eastAsia="ru-RU"/>
    </w:rPr>
  </w:style>
  <w:style w:type="paragraph" w:customStyle="1" w:styleId="ConsNormal">
    <w:name w:val="ConsNormal"/>
    <w:rsid w:val="0065157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AC65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D546F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D546F8"/>
  </w:style>
  <w:style w:type="table" w:styleId="a7">
    <w:name w:val="Table Grid"/>
    <w:basedOn w:val="a1"/>
    <w:uiPriority w:val="59"/>
    <w:rsid w:val="00D5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46F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D546F8"/>
  </w:style>
  <w:style w:type="paragraph" w:styleId="aa">
    <w:name w:val="footer"/>
    <w:basedOn w:val="a"/>
    <w:link w:val="ab"/>
    <w:uiPriority w:val="99"/>
    <w:unhideWhenUsed/>
    <w:rsid w:val="00D546F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54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4BE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4F200C"/>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F200C"/>
    <w:rPr>
      <w:rFonts w:ascii="Times New Roman" w:eastAsia="Times New Roman" w:hAnsi="Times New Roman" w:cs="Times New Roman"/>
      <w:sz w:val="24"/>
      <w:szCs w:val="20"/>
      <w:lang w:eastAsia="ru-RU"/>
    </w:rPr>
  </w:style>
  <w:style w:type="paragraph" w:customStyle="1" w:styleId="ConsPlusNormal">
    <w:name w:val="ConsPlusNormal"/>
    <w:rsid w:val="004F20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200C"/>
    <w:rPr>
      <w:rFonts w:ascii="Tahoma" w:hAnsi="Tahoma" w:cs="Tahoma"/>
      <w:sz w:val="16"/>
      <w:szCs w:val="16"/>
    </w:rPr>
  </w:style>
  <w:style w:type="character" w:customStyle="1" w:styleId="a4">
    <w:name w:val="Текст выноски Знак"/>
    <w:basedOn w:val="a0"/>
    <w:link w:val="a3"/>
    <w:uiPriority w:val="99"/>
    <w:semiHidden/>
    <w:rsid w:val="004F200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314BE9"/>
    <w:rPr>
      <w:rFonts w:asciiTheme="majorHAnsi" w:eastAsiaTheme="majorEastAsia" w:hAnsiTheme="majorHAnsi" w:cstheme="majorBidi"/>
      <w:b/>
      <w:bCs/>
      <w:color w:val="4F81BD" w:themeColor="accent1"/>
      <w:sz w:val="24"/>
      <w:szCs w:val="24"/>
      <w:lang w:eastAsia="ru-RU"/>
    </w:rPr>
  </w:style>
  <w:style w:type="character" w:styleId="a5">
    <w:name w:val="Hyperlink"/>
    <w:basedOn w:val="a0"/>
    <w:semiHidden/>
    <w:unhideWhenUsed/>
    <w:rsid w:val="00314BE9"/>
    <w:rPr>
      <w:color w:val="0000FF"/>
      <w:u w:val="single"/>
    </w:rPr>
  </w:style>
  <w:style w:type="paragraph" w:styleId="a6">
    <w:name w:val="List Paragraph"/>
    <w:basedOn w:val="a"/>
    <w:uiPriority w:val="34"/>
    <w:qFormat/>
    <w:rsid w:val="009C50E6"/>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2"/>
    <w:basedOn w:val="a"/>
    <w:link w:val="20"/>
    <w:rsid w:val="00651572"/>
    <w:pPr>
      <w:jc w:val="both"/>
    </w:pPr>
    <w:rPr>
      <w:b/>
      <w:i/>
      <w:szCs w:val="20"/>
    </w:rPr>
  </w:style>
  <w:style w:type="character" w:customStyle="1" w:styleId="20">
    <w:name w:val="Основной текст 2 Знак"/>
    <w:basedOn w:val="a0"/>
    <w:link w:val="2"/>
    <w:rsid w:val="00651572"/>
    <w:rPr>
      <w:rFonts w:ascii="Times New Roman" w:eastAsia="Times New Roman" w:hAnsi="Times New Roman" w:cs="Times New Roman"/>
      <w:b/>
      <w:i/>
      <w:sz w:val="24"/>
      <w:szCs w:val="20"/>
      <w:lang w:eastAsia="ru-RU"/>
    </w:rPr>
  </w:style>
  <w:style w:type="paragraph" w:customStyle="1" w:styleId="ConsNormal">
    <w:name w:val="ConsNormal"/>
    <w:rsid w:val="0065157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AC65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D546F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D546F8"/>
  </w:style>
  <w:style w:type="table" w:styleId="a7">
    <w:name w:val="Table Grid"/>
    <w:basedOn w:val="a1"/>
    <w:uiPriority w:val="59"/>
    <w:rsid w:val="00D5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46F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D546F8"/>
  </w:style>
  <w:style w:type="paragraph" w:styleId="aa">
    <w:name w:val="footer"/>
    <w:basedOn w:val="a"/>
    <w:link w:val="ab"/>
    <w:uiPriority w:val="99"/>
    <w:unhideWhenUsed/>
    <w:rsid w:val="00D546F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5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73233">
      <w:bodyDiv w:val="1"/>
      <w:marLeft w:val="0"/>
      <w:marRight w:val="0"/>
      <w:marTop w:val="0"/>
      <w:marBottom w:val="0"/>
      <w:divBdr>
        <w:top w:val="none" w:sz="0" w:space="0" w:color="auto"/>
        <w:left w:val="none" w:sz="0" w:space="0" w:color="auto"/>
        <w:bottom w:val="none" w:sz="0" w:space="0" w:color="auto"/>
        <w:right w:val="none" w:sz="0" w:space="0" w:color="auto"/>
      </w:divBdr>
    </w:div>
    <w:div w:id="20459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14E8-65BF-423C-805E-5C0E324B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6549</Words>
  <Characters>37331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Трефилова</dc:creator>
  <cp:lastModifiedBy>Юлия В. Федорова</cp:lastModifiedBy>
  <cp:revision>10</cp:revision>
  <cp:lastPrinted>2012-09-05T03:26:00Z</cp:lastPrinted>
  <dcterms:created xsi:type="dcterms:W3CDTF">2012-09-28T10:28:00Z</dcterms:created>
  <dcterms:modified xsi:type="dcterms:W3CDTF">2014-10-06T05:36:00Z</dcterms:modified>
</cp:coreProperties>
</file>